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76" w:rsidRPr="003C55C9" w:rsidRDefault="009C7476" w:rsidP="009C7476">
      <w:pPr>
        <w:spacing w:after="0"/>
        <w:rPr>
          <w:b/>
          <w:sz w:val="32"/>
          <w:szCs w:val="32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4836883</wp:posOffset>
            </wp:positionH>
            <wp:positionV relativeFrom="paragraph">
              <wp:posOffset>-132540</wp:posOffset>
            </wp:positionV>
            <wp:extent cx="895350" cy="914400"/>
            <wp:effectExtent l="19050" t="0" r="0" b="0"/>
            <wp:wrapNone/>
            <wp:docPr id="1" name="obrázek 1" descr="C:\Users\Admin\Documents\náměty a prac. listy\dveře\a653ed15e25c1cd5e1b2c714597fa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áměty a prac. listy\dveře\a653ed15e25c1cd5e1b2c714597fa7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Mateřská škola Nížkov, </w:t>
      </w:r>
      <w:r w:rsidRPr="003C55C9">
        <w:rPr>
          <w:b/>
          <w:sz w:val="32"/>
          <w:szCs w:val="32"/>
        </w:rPr>
        <w:t>příspěvková organizace</w:t>
      </w:r>
    </w:p>
    <w:p w:rsidR="009C7476" w:rsidRDefault="009C7476" w:rsidP="009C7476">
      <w:pPr>
        <w:spacing w:after="0"/>
        <w:ind w:firstLine="708"/>
        <w:rPr>
          <w:i/>
        </w:rPr>
      </w:pPr>
      <w:r>
        <w:rPr>
          <w:i/>
        </w:rPr>
        <w:t>Nížkov 140, 592 12 Nížkov, tel.: 566 675 118,  IČO 71001611</w:t>
      </w:r>
    </w:p>
    <w:p w:rsidR="009C7476" w:rsidRDefault="009C7476" w:rsidP="009C7476">
      <w:pPr>
        <w:spacing w:after="0"/>
        <w:ind w:firstLine="708"/>
        <w:rPr>
          <w:i/>
        </w:rPr>
      </w:pPr>
      <w:r>
        <w:rPr>
          <w:i/>
        </w:rPr>
        <w:t xml:space="preserve">     E-mail: </w:t>
      </w:r>
      <w:hyperlink r:id="rId6" w:history="1">
        <w:r w:rsidRPr="001B7D6B">
          <w:rPr>
            <w:rStyle w:val="Hypertextovodkaz"/>
            <w:i/>
          </w:rPr>
          <w:t>msnizkov@seznam.cz</w:t>
        </w:r>
      </w:hyperlink>
      <w:r>
        <w:rPr>
          <w:i/>
        </w:rPr>
        <w:t xml:space="preserve">   Web:www.ms-nizkov.cz</w:t>
      </w:r>
    </w:p>
    <w:p w:rsidR="00DB68CF" w:rsidRDefault="00DB68CF"/>
    <w:p w:rsidR="007C141B" w:rsidRDefault="007C141B">
      <w:proofErr w:type="spellStart"/>
      <w:proofErr w:type="gramStart"/>
      <w:r>
        <w:t>Č.j</w:t>
      </w:r>
      <w:proofErr w:type="spellEnd"/>
      <w:r>
        <w:t>.</w:t>
      </w:r>
      <w:proofErr w:type="gramEnd"/>
    </w:p>
    <w:p w:rsidR="007C141B" w:rsidRPr="007C141B" w:rsidRDefault="007C141B" w:rsidP="007C141B">
      <w:pPr>
        <w:jc w:val="center"/>
        <w:rPr>
          <w:b/>
          <w:sz w:val="28"/>
          <w:szCs w:val="28"/>
          <w:u w:val="single"/>
        </w:rPr>
      </w:pPr>
      <w:r w:rsidRPr="007C141B">
        <w:rPr>
          <w:b/>
          <w:sz w:val="28"/>
          <w:szCs w:val="28"/>
          <w:u w:val="single"/>
        </w:rPr>
        <w:t>Omezení provozu Mateřské školy Nížkov od 12. 4. 2021</w:t>
      </w:r>
    </w:p>
    <w:p w:rsidR="007C141B" w:rsidRPr="007C141B" w:rsidRDefault="007C141B">
      <w:pPr>
        <w:rPr>
          <w:sz w:val="24"/>
          <w:szCs w:val="24"/>
        </w:rPr>
      </w:pPr>
      <w:r w:rsidRPr="007C141B">
        <w:rPr>
          <w:sz w:val="24"/>
          <w:szCs w:val="24"/>
        </w:rPr>
        <w:t xml:space="preserve">Ministerstvo zdravotnictví nařizuje postupem podle § 69 odst. 1 písm. b) a odst. 2 zákona č. 258/2000 Sb. a podle § 2 odst. 2 písm. f) zákona č. 94/2021 Sb. k ochraně obyvatelstva a prevenci nebezpečí vzniku a rozšíření onemocnění COVID-19 způsobené novým </w:t>
      </w:r>
      <w:proofErr w:type="spellStart"/>
      <w:r w:rsidRPr="007C141B">
        <w:rPr>
          <w:sz w:val="24"/>
          <w:szCs w:val="24"/>
        </w:rPr>
        <w:t>koronavirem</w:t>
      </w:r>
      <w:proofErr w:type="spellEnd"/>
      <w:r w:rsidRPr="007C141B">
        <w:rPr>
          <w:sz w:val="24"/>
          <w:szCs w:val="24"/>
        </w:rPr>
        <w:t xml:space="preserve"> SARS-</w:t>
      </w:r>
      <w:proofErr w:type="spellStart"/>
      <w:r w:rsidRPr="007C141B">
        <w:rPr>
          <w:sz w:val="24"/>
          <w:szCs w:val="24"/>
        </w:rPr>
        <w:t>CoV</w:t>
      </w:r>
      <w:proofErr w:type="spellEnd"/>
      <w:r w:rsidRPr="007C141B">
        <w:rPr>
          <w:sz w:val="24"/>
          <w:szCs w:val="24"/>
        </w:rPr>
        <w:t xml:space="preserve">-2 toto mimořádné opatření: </w:t>
      </w:r>
    </w:p>
    <w:p w:rsidR="007C141B" w:rsidRDefault="007C141B" w:rsidP="007C141B">
      <w:r w:rsidRPr="007C141B">
        <w:rPr>
          <w:sz w:val="24"/>
          <w:szCs w:val="24"/>
        </w:rPr>
        <w:t>S účinností ode dne 12. dubna 2021 do odvolání tohoto mimořádného opatření se omezuje provoz škol a školských zařízení tak, že se</w:t>
      </w:r>
      <w:r>
        <w:rPr>
          <w:sz w:val="24"/>
          <w:szCs w:val="24"/>
        </w:rPr>
        <w:t xml:space="preserve"> </w:t>
      </w:r>
      <w:r w:rsidRPr="007C141B">
        <w:rPr>
          <w:b/>
          <w:sz w:val="24"/>
          <w:szCs w:val="24"/>
        </w:rPr>
        <w:t>omezuje</w:t>
      </w:r>
      <w:r>
        <w:rPr>
          <w:sz w:val="24"/>
          <w:szCs w:val="24"/>
        </w:rPr>
        <w:t xml:space="preserve"> </w:t>
      </w:r>
      <w:r>
        <w:t xml:space="preserve">provoz mateřských škol podle školského zákona, a to tak, že se zakazuje osobní přítomnost dětí na předškolním vzdělávání v mateřské škole, s výjimkou dětí, které </w:t>
      </w:r>
      <w:r w:rsidRPr="00C30AB2">
        <w:rPr>
          <w:b/>
        </w:rPr>
        <w:t>plní povinné předškolní vzdělávání</w:t>
      </w:r>
      <w:r>
        <w:t xml:space="preserve"> s tím, že mohou být vzdělávány pouze v neměn</w:t>
      </w:r>
      <w:r w:rsidR="00C30AB2">
        <w:t xml:space="preserve">ných skupinách nejvýše 15 dětí. Mimořádné opatření omezuje dále provoz škol a školských zařízení podle školského zákona tak, že </w:t>
      </w:r>
      <w:r w:rsidR="00C30AB2" w:rsidRPr="00C30AB2">
        <w:rPr>
          <w:b/>
        </w:rPr>
        <w:t xml:space="preserve">součástí vzdělávání není </w:t>
      </w:r>
      <w:proofErr w:type="gramStart"/>
      <w:r w:rsidR="00C30AB2" w:rsidRPr="00C30AB2">
        <w:rPr>
          <w:b/>
        </w:rPr>
        <w:t>zpěv</w:t>
      </w:r>
      <w:r w:rsidR="00C30AB2">
        <w:t xml:space="preserve">  a dále</w:t>
      </w:r>
      <w:proofErr w:type="gramEnd"/>
      <w:r w:rsidR="00C30AB2">
        <w:t xml:space="preserve"> </w:t>
      </w:r>
      <w:r>
        <w:t xml:space="preserve">tak, že </w:t>
      </w:r>
      <w:r w:rsidRPr="00C30AB2">
        <w:rPr>
          <w:b/>
        </w:rPr>
        <w:t>vstup třetích osob</w:t>
      </w:r>
      <w:r>
        <w:t xml:space="preserve"> (mimo dětí, žáků, studentů nebo účastníků a zaměstnanců) do prostor školy nebo školského zařízení </w:t>
      </w:r>
      <w:r w:rsidRPr="00C30AB2">
        <w:rPr>
          <w:b/>
        </w:rPr>
        <w:t>je možný jen v nezbytně nutných případech</w:t>
      </w:r>
      <w:r w:rsidR="00C30AB2">
        <w:rPr>
          <w:b/>
        </w:rPr>
        <w:t xml:space="preserve"> </w:t>
      </w:r>
      <w:r w:rsidR="00C30AB2" w:rsidRPr="00C30AB2">
        <w:t>(doprovod dětí do šaten a asistence při testování dítěte)</w:t>
      </w:r>
      <w:r>
        <w:t>, s tím, že se omezí kontakt třetích osob s osobami v prostorách školy nebo školského zařízení</w:t>
      </w:r>
      <w:r w:rsidR="00C30AB2">
        <w:t>.</w:t>
      </w:r>
    </w:p>
    <w:p w:rsidR="00C30AB2" w:rsidRDefault="00C30AB2" w:rsidP="007C141B">
      <w:r>
        <w:t xml:space="preserve">Mimořádné opatření upravuje </w:t>
      </w:r>
      <w:proofErr w:type="gramStart"/>
      <w:r>
        <w:t>omezení  v mateřských</w:t>
      </w:r>
      <w:proofErr w:type="gramEnd"/>
      <w:r>
        <w:t xml:space="preserve"> školách,  tak, že se </w:t>
      </w:r>
      <w:r w:rsidRPr="00C30AB2">
        <w:rPr>
          <w:b/>
        </w:rPr>
        <w:t>umožňuje osobní přítomnost na vzdělávání dětem mateřských škol</w:t>
      </w:r>
      <w:r>
        <w:t xml:space="preserve"> v mateřské škole, jejichž zákonní zástupci jsou: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zdravotničtí pracovníci poskytovatelů zdravotních služeb, Str. 4 z 11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pedagogickými pracovníky, kteří zajišťují prezenční vzdělávání v mateřské škole, základní škole, školní družině, školním klubu, v oborech vzdělání Praktická škola jednoletá nebo Praktická škola dvouletá, nebo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pedagogickými pracovníky školských zařízení pro výkon ústavní nebo ochranné výchovy,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zaměstnanci bezpečnostních sborů,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příslušníci ozbrojených sil,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zaměstnanci orgánů ochrany veřejného zdraví,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zaměstnanci uvedení v § 115 odst. 1 a další zaměstnanci v sociálních službách podle zákona č. 108/2006 Sb., o sociálních službách, ve znění pozdějších předpisů,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zaměstnanci Úřadu práce České republiky, </w:t>
      </w:r>
    </w:p>
    <w:p w:rsidR="00C30AB2" w:rsidRDefault="00C30AB2" w:rsidP="00C30AB2">
      <w:pPr>
        <w:pStyle w:val="Odstavecseseznamem"/>
        <w:numPr>
          <w:ilvl w:val="0"/>
          <w:numId w:val="4"/>
        </w:numPr>
      </w:pPr>
      <w:r>
        <w:t xml:space="preserve">zaměstnanci České správy sociálního zabezpečení a okresních správ sociálního zabezpečení, </w:t>
      </w:r>
    </w:p>
    <w:p w:rsidR="00C30AB2" w:rsidRPr="00C30AB2" w:rsidRDefault="00C30AB2" w:rsidP="00C30AB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t>zaměstnanci Finanční správy České republiky.</w:t>
      </w:r>
    </w:p>
    <w:p w:rsidR="00C30AB2" w:rsidRDefault="0098478B" w:rsidP="00C30AB2">
      <w:pPr>
        <w:rPr>
          <w:sz w:val="24"/>
          <w:szCs w:val="24"/>
        </w:rPr>
      </w:pPr>
      <w:r>
        <w:t xml:space="preserve">Plné znění mimořádného opatření  - </w:t>
      </w:r>
      <w:hyperlink r:id="rId7" w:history="1">
        <w:r w:rsidR="001F7A13" w:rsidRPr="005C65EB">
          <w:rPr>
            <w:rStyle w:val="Hypertextovodkaz"/>
            <w:sz w:val="24"/>
            <w:szCs w:val="24"/>
          </w:rPr>
          <w:t>https://koronavirus.mzcr.cz/mimoradne-opatreni-opatreni-ve-skolach-s-1-fazi-rozvolneni-s-ucinnosti-od-12-4-2021-do-odvolani/</w:t>
        </w:r>
      </w:hyperlink>
      <w:r w:rsidR="001F7A13">
        <w:rPr>
          <w:sz w:val="24"/>
          <w:szCs w:val="24"/>
        </w:rPr>
        <w:t xml:space="preserve"> </w:t>
      </w:r>
    </w:p>
    <w:p w:rsidR="001F7A13" w:rsidRDefault="001F7A13" w:rsidP="00C30AB2">
      <w:pPr>
        <w:rPr>
          <w:sz w:val="24"/>
          <w:szCs w:val="24"/>
        </w:rPr>
      </w:pPr>
    </w:p>
    <w:p w:rsidR="001F7A13" w:rsidRPr="000F780A" w:rsidRDefault="001F7A13" w:rsidP="000F780A">
      <w:pPr>
        <w:jc w:val="center"/>
        <w:rPr>
          <w:b/>
          <w:sz w:val="28"/>
          <w:szCs w:val="28"/>
          <w:u w:val="single"/>
        </w:rPr>
      </w:pPr>
      <w:r w:rsidRPr="000F780A">
        <w:rPr>
          <w:b/>
          <w:sz w:val="28"/>
          <w:szCs w:val="28"/>
          <w:u w:val="single"/>
        </w:rPr>
        <w:lastRenderedPageBreak/>
        <w:t>Testování dětí od 12. 4. 2021</w:t>
      </w:r>
    </w:p>
    <w:p w:rsidR="00B8379D" w:rsidRDefault="001F7A13" w:rsidP="00C30AB2">
      <w:r>
        <w:t xml:space="preserve">Ministerstvo zdravotnictví nařizuje postupem podle § 69 odst. 1 písm. i) a odst. 2 zákona č. 258/2000 Sb. k ochraně obyvatelstva a prevenci nebezpečí vzniku a rozšíření onemocnění COVID-19 způsobené novým </w:t>
      </w:r>
      <w:proofErr w:type="spellStart"/>
      <w:r>
        <w:t>koronavirem</w:t>
      </w:r>
      <w:proofErr w:type="spellEnd"/>
      <w:r>
        <w:t xml:space="preserve"> </w:t>
      </w:r>
      <w:proofErr w:type="spellStart"/>
      <w:r>
        <w:t>SARSCoV</w:t>
      </w:r>
      <w:proofErr w:type="spellEnd"/>
      <w:r>
        <w:t xml:space="preserve">-2 toto mimořádné opatření: </w:t>
      </w:r>
    </w:p>
    <w:p w:rsidR="00B8379D" w:rsidRDefault="001F7A13" w:rsidP="00C30AB2">
      <w:r>
        <w:t xml:space="preserve">I. Dítěti, kterému není jiným mimořádným opatřením nebo krizovým opatřením zakázána osobní přítomnost na vzdělávání a který je dítětem mateřské školy, se v dané škole </w:t>
      </w:r>
      <w:r w:rsidRPr="00B8379D">
        <w:rPr>
          <w:b/>
        </w:rPr>
        <w:t>umožňuje osobní přítomnost pouze tehdy</w:t>
      </w:r>
      <w:r>
        <w:t xml:space="preserve">, pokud </w:t>
      </w:r>
    </w:p>
    <w:p w:rsidR="00B8379D" w:rsidRDefault="001F7A13" w:rsidP="00B8379D">
      <w:pPr>
        <w:pStyle w:val="Odstavecseseznamem"/>
        <w:numPr>
          <w:ilvl w:val="0"/>
          <w:numId w:val="6"/>
        </w:numPr>
      </w:pPr>
      <w:r w:rsidRPr="00B8379D">
        <w:rPr>
          <w:b/>
        </w:rPr>
        <w:t>nemá příznaky onemocnění COVID-19</w:t>
      </w:r>
      <w:r>
        <w:t xml:space="preserve">, </w:t>
      </w:r>
    </w:p>
    <w:p w:rsidR="00B8379D" w:rsidRDefault="00B8379D" w:rsidP="00B8379D">
      <w:pPr>
        <w:pStyle w:val="Odstavecseseznamem"/>
      </w:pPr>
      <w:r>
        <w:rPr>
          <w:b/>
        </w:rPr>
        <w:t>a</w:t>
      </w:r>
    </w:p>
    <w:p w:rsidR="00B8379D" w:rsidRDefault="001F7A13" w:rsidP="00B8379D">
      <w:pPr>
        <w:pStyle w:val="Odstavecseseznamem"/>
        <w:numPr>
          <w:ilvl w:val="0"/>
          <w:numId w:val="6"/>
        </w:numPr>
      </w:pPr>
      <w:r w:rsidRPr="00B8379D">
        <w:rPr>
          <w:b/>
        </w:rPr>
        <w:t>podstoupil</w:t>
      </w:r>
      <w:r>
        <w:t xml:space="preserve"> ve frekvenci stanovené podle čl. III </w:t>
      </w:r>
      <w:r w:rsidRPr="00B8379D">
        <w:rPr>
          <w:b/>
        </w:rPr>
        <w:t>vyšetření</w:t>
      </w:r>
      <w:r>
        <w:t xml:space="preserve"> prostřednictvím neinvazivního preventivního </w:t>
      </w:r>
      <w:r w:rsidRPr="00B8379D">
        <w:rPr>
          <w:b/>
        </w:rPr>
        <w:t>antigenního testu na přítomnost antigenu viru SARS-</w:t>
      </w:r>
      <w:proofErr w:type="spellStart"/>
      <w:r w:rsidRPr="00B8379D">
        <w:rPr>
          <w:b/>
        </w:rPr>
        <w:t>CoV</w:t>
      </w:r>
      <w:proofErr w:type="spellEnd"/>
      <w:r w:rsidRPr="00B8379D">
        <w:rPr>
          <w:b/>
        </w:rPr>
        <w:t>-2</w:t>
      </w:r>
      <w:r>
        <w:t xml:space="preserve">, který si provedl </w:t>
      </w:r>
      <w:r w:rsidRPr="00B8379D">
        <w:rPr>
          <w:b/>
        </w:rPr>
        <w:t>sám</w:t>
      </w:r>
      <w:r>
        <w:t xml:space="preserve"> nebo které mu byly provedeny </w:t>
      </w:r>
      <w:r w:rsidRPr="00B8379D">
        <w:rPr>
          <w:b/>
        </w:rPr>
        <w:t>jinou osobou</w:t>
      </w:r>
      <w:r>
        <w:t xml:space="preserve"> </w:t>
      </w:r>
      <w:r w:rsidRPr="00B8379D">
        <w:rPr>
          <w:u w:val="single"/>
        </w:rPr>
        <w:t>a které mu poskytla škola</w:t>
      </w:r>
      <w:r>
        <w:t xml:space="preserve"> (dále jen „preventivní antigenní test“), </w:t>
      </w:r>
      <w:r w:rsidRPr="00B8379D">
        <w:rPr>
          <w:b/>
        </w:rPr>
        <w:t>a prokáže se negativním výsledkem tohoto vyšetření</w:t>
      </w:r>
      <w:r>
        <w:t xml:space="preserve">, není-li ve čl. II stanoveno jinak. </w:t>
      </w:r>
    </w:p>
    <w:p w:rsidR="001F7A13" w:rsidRDefault="001F7A13" w:rsidP="00C30AB2">
      <w:r>
        <w:t xml:space="preserve">Omezení podle věty první se nevztahuje na individuální konzultace a individuální prezenční výuku. Škola může pro preventivní testování použít pouze testy určené pro </w:t>
      </w:r>
      <w:proofErr w:type="spellStart"/>
      <w:r>
        <w:t>sebetestování</w:t>
      </w:r>
      <w:proofErr w:type="spellEnd"/>
      <w:r>
        <w:t xml:space="preserve"> nebo Ministerstvem zdravotnictví povolené k použití laickou osobou.</w:t>
      </w:r>
    </w:p>
    <w:p w:rsidR="00B8379D" w:rsidRDefault="00B8379D" w:rsidP="00C30AB2">
      <w:r>
        <w:t xml:space="preserve">Podmínka podle čl. I písm. b) se považuje za splněnou, pokud osoba doloží, že </w:t>
      </w:r>
    </w:p>
    <w:p w:rsidR="00B8379D" w:rsidRDefault="00B8379D" w:rsidP="00B8379D">
      <w:pPr>
        <w:pStyle w:val="Odstavecseseznamem"/>
        <w:numPr>
          <w:ilvl w:val="0"/>
          <w:numId w:val="7"/>
        </w:numPr>
      </w:pPr>
      <w:r w:rsidRPr="00B8379D">
        <w:rPr>
          <w:b/>
        </w:rPr>
        <w:t>prodělala laboratorně potvrzené onemocnění COVID-19</w:t>
      </w:r>
      <w:r>
        <w:t>, uplynula u ní doba izolace podle platného mimořádného opatření Ministerstva zdravotnictví a od prvního pozitivního POC antigenního testu na přítomnost antigenu viru SARS-</w:t>
      </w:r>
      <w:proofErr w:type="spellStart"/>
      <w:r>
        <w:t>CoV</w:t>
      </w:r>
      <w:proofErr w:type="spellEnd"/>
      <w:r>
        <w:t>-2 nebo RT-PCR testu na přítomnost viru SARS-</w:t>
      </w:r>
      <w:proofErr w:type="spellStart"/>
      <w:r>
        <w:t>CoV</w:t>
      </w:r>
      <w:proofErr w:type="spellEnd"/>
      <w:r>
        <w:t xml:space="preserve">-2 </w:t>
      </w:r>
      <w:r w:rsidRPr="00B8379D">
        <w:rPr>
          <w:b/>
        </w:rPr>
        <w:t>neuplynulo více než 90 dní</w:t>
      </w:r>
      <w:r>
        <w:t xml:space="preserve">, </w:t>
      </w:r>
    </w:p>
    <w:p w:rsidR="00B8379D" w:rsidRDefault="00B8379D" w:rsidP="00B8379D">
      <w:pPr>
        <w:pStyle w:val="Odstavecseseznamem"/>
        <w:numPr>
          <w:ilvl w:val="0"/>
          <w:numId w:val="7"/>
        </w:numPr>
      </w:pPr>
      <w:r w:rsidRPr="00B8379D">
        <w:rPr>
          <w:b/>
        </w:rPr>
        <w:t>má negativní výsledek POC antigenního testu</w:t>
      </w:r>
      <w:r>
        <w:t xml:space="preserve"> na přítomnost antigenu viru SARS-</w:t>
      </w:r>
      <w:proofErr w:type="spellStart"/>
      <w:r>
        <w:t>CoV</w:t>
      </w:r>
      <w:proofErr w:type="spellEnd"/>
      <w:r>
        <w:t xml:space="preserve">-2 nebo </w:t>
      </w:r>
      <w:r w:rsidRPr="00B8379D">
        <w:rPr>
          <w:b/>
        </w:rPr>
        <w:t>RT-PCR testu</w:t>
      </w:r>
      <w:r>
        <w:t xml:space="preserve"> na přítomnost viru SARS-</w:t>
      </w:r>
      <w:proofErr w:type="spellStart"/>
      <w:r>
        <w:t>CoV</w:t>
      </w:r>
      <w:proofErr w:type="spellEnd"/>
      <w:r>
        <w:t xml:space="preserve">-2, které </w:t>
      </w:r>
      <w:r w:rsidRPr="00B8379D">
        <w:rPr>
          <w:b/>
        </w:rPr>
        <w:t>nejsou starší 48 hodin</w:t>
      </w:r>
      <w:r>
        <w:t xml:space="preserve">, a které byly provedeny poskytovatelem zdravotních služeb podle aktuálně platného mimořádného opatření Ministerstva zdravotnictví k provádění testů, nebo Str. 2 z 10 </w:t>
      </w:r>
    </w:p>
    <w:p w:rsidR="00B8379D" w:rsidRPr="00B8379D" w:rsidRDefault="00B8379D" w:rsidP="00B8379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B8379D">
        <w:rPr>
          <w:b/>
        </w:rPr>
        <w:t>má vystavený certifikát Ministerstva zdravotnictví ČR o provedeném očkování</w:t>
      </w:r>
      <w:r>
        <w:t xml:space="preserve">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dnů.</w:t>
      </w:r>
    </w:p>
    <w:p w:rsidR="00B8379D" w:rsidRPr="00B8379D" w:rsidRDefault="00B8379D" w:rsidP="00B8379D">
      <w:pPr>
        <w:rPr>
          <w:b/>
        </w:rPr>
      </w:pPr>
      <w:r>
        <w:t xml:space="preserve">Preventivní antigenní test se provádí s frekvencí </w:t>
      </w:r>
      <w:r w:rsidRPr="00B8379D">
        <w:rPr>
          <w:b/>
        </w:rPr>
        <w:t>dvakrát týdně</w:t>
      </w:r>
      <w:r>
        <w:t xml:space="preserve"> s tím, že první test se provede první den osobní přítomnosti dítěte ve škole v týdnu a mezi jednotlivými termíny testování v jednom týdnu jsou minimálně 2 a maximálně 3 pracovní dny. Preventivní test se vždy provádí bezprostředně po příchodu do školy. Nebude-li dítě, žák nebo student přítomen v den termínu testování ve škole, testování se provede v den jeho příchodu</w:t>
      </w:r>
      <w:r w:rsidRPr="00B8379D">
        <w:rPr>
          <w:b/>
        </w:rPr>
        <w:t>. První test by se tedy provedl v pondělí a druhý ve čtvrtek bude-li dítě chodit pravidelně celý týden.</w:t>
      </w:r>
    </w:p>
    <w:p w:rsidR="00B8379D" w:rsidRDefault="00B8379D" w:rsidP="00B8379D">
      <w:r>
        <w:t xml:space="preserve">V případě, že </w:t>
      </w:r>
      <w:r w:rsidRPr="000F780A">
        <w:rPr>
          <w:b/>
        </w:rPr>
        <w:t>výsledek</w:t>
      </w:r>
      <w:r w:rsidR="000F780A">
        <w:t xml:space="preserve"> preventivního testu podle</w:t>
      </w:r>
      <w:r>
        <w:t xml:space="preserve"> </w:t>
      </w:r>
      <w:r w:rsidRPr="000F780A">
        <w:rPr>
          <w:b/>
        </w:rPr>
        <w:t>je pozitivní</w:t>
      </w:r>
      <w:r>
        <w:t>, je škola povinna kontaktovat zák</w:t>
      </w:r>
      <w:r w:rsidR="000F780A">
        <w:t>onného zástupce dítěte</w:t>
      </w:r>
      <w:r>
        <w:t xml:space="preserve"> a sdělit mu výsledek preventivní</w:t>
      </w:r>
      <w:r w:rsidR="000F780A">
        <w:t xml:space="preserve">ho testu. Škola vystaví dítěti </w:t>
      </w:r>
      <w:r>
        <w:t>potvrzení o pozitivním výsledku testu s uvedením dn</w:t>
      </w:r>
      <w:r w:rsidR="000F780A">
        <w:t xml:space="preserve">e a času provedení testu. </w:t>
      </w:r>
      <w:r w:rsidR="000F780A" w:rsidRPr="000F780A">
        <w:rPr>
          <w:b/>
        </w:rPr>
        <w:t xml:space="preserve">Dítě </w:t>
      </w:r>
      <w:r w:rsidRPr="000F780A">
        <w:rPr>
          <w:b/>
        </w:rPr>
        <w:t xml:space="preserve">je povinen bezodkladně </w:t>
      </w:r>
      <w:r w:rsidRPr="000F780A">
        <w:rPr>
          <w:b/>
        </w:rPr>
        <w:lastRenderedPageBreak/>
        <w:t>opustit š</w:t>
      </w:r>
      <w:r w:rsidR="000F780A" w:rsidRPr="000F780A">
        <w:rPr>
          <w:b/>
        </w:rPr>
        <w:t>kolu</w:t>
      </w:r>
      <w:r w:rsidR="000F780A">
        <w:t>; v případě dítěte</w:t>
      </w:r>
      <w:r>
        <w:t xml:space="preserve">, který nemůže samostatně opustit školu, je škola povinna bezodkladně </w:t>
      </w:r>
      <w:r w:rsidRPr="000F780A">
        <w:rPr>
          <w:b/>
        </w:rPr>
        <w:t>zajistit jeho oddělení od ostatních osob</w:t>
      </w:r>
      <w:r>
        <w:t xml:space="preserve"> </w:t>
      </w:r>
      <w:r w:rsidR="000F780A">
        <w:t xml:space="preserve">(izolační místnost školy) </w:t>
      </w:r>
      <w:r>
        <w:t xml:space="preserve">a zákonný zástupce nebo jiný doprovod je povinen jej ve škole vyzvednout. Zákonný zástupce dítěte je povinen telefonicky nebo jiným obvyklým dálkovým způsobem </w:t>
      </w:r>
      <w:r w:rsidRPr="000F780A">
        <w:rPr>
          <w:b/>
        </w:rPr>
        <w:t>informovat</w:t>
      </w:r>
      <w:r>
        <w:t xml:space="preserve"> o pozitivním výsledku testu poskytovatele zdravotních služeb v oboru </w:t>
      </w:r>
      <w:r w:rsidRPr="000F780A">
        <w:rPr>
          <w:b/>
        </w:rPr>
        <w:t>všeobecného praktického lékařství</w:t>
      </w:r>
      <w:r>
        <w:t xml:space="preserve"> nebo praktického lékařství pro děti a dorost.</w:t>
      </w:r>
    </w:p>
    <w:p w:rsidR="007D776C" w:rsidRDefault="00640A88" w:rsidP="00B8379D">
      <w:r>
        <w:t>Pokud má dítě, žák nebo student pozitivní výsledek RT-PCR nebo POC antigenního testu na přítomnost antigenu viru SARS-</w:t>
      </w:r>
      <w:proofErr w:type="spellStart"/>
      <w:r>
        <w:t>CoV</w:t>
      </w:r>
      <w:proofErr w:type="spellEnd"/>
      <w:r>
        <w:t xml:space="preserve">-2 a má příznaky onemocnění COVID-19, a byl 2 dny před provedením testu nebo 2 dny po provedení testu osobně přítomen ve škole, je zákonný zástupce dítěte </w:t>
      </w:r>
      <w:r w:rsidRPr="00640A88">
        <w:rPr>
          <w:b/>
        </w:rPr>
        <w:t>povinen nahlásit škole tento pozitivní výsledek testu</w:t>
      </w:r>
      <w:r>
        <w:t xml:space="preserve">. </w:t>
      </w:r>
    </w:p>
    <w:p w:rsidR="007D776C" w:rsidRDefault="00640A88" w:rsidP="00B8379D">
      <w:r w:rsidRPr="00864735">
        <w:rPr>
          <w:b/>
        </w:rPr>
        <w:t>Škola bezodkladně zašle příslušné krajské hygienické stanici seznam dětí</w:t>
      </w:r>
      <w:r>
        <w:t>,</w:t>
      </w:r>
      <w:r w:rsidRPr="00640A88">
        <w:t xml:space="preserve"> </w:t>
      </w:r>
      <w:r>
        <w:t>kteří byli ve škole v kontaktu s osobou, která měla pozitivní výsledek POC antigenního testu na přítomnost antigenu viru SARS-</w:t>
      </w:r>
      <w:proofErr w:type="spellStart"/>
      <w:r>
        <w:t>CoV</w:t>
      </w:r>
      <w:proofErr w:type="spellEnd"/>
      <w:r>
        <w:t>-2 a má příznaky onemocnění COVID-19.</w:t>
      </w:r>
      <w:r w:rsidRPr="00640A88">
        <w:t xml:space="preserve"> </w:t>
      </w:r>
      <w:r>
        <w:t>Krajská hygienická stanice nařídí dětem ze seznamu karanténu a dále postupuje podle mimořádného opatření Ministerstva zdravotnictví o nařizování izolace a karantény.</w:t>
      </w:r>
      <w:r w:rsidR="007D776C">
        <w:t xml:space="preserve"> </w:t>
      </w:r>
    </w:p>
    <w:p w:rsidR="007D776C" w:rsidRDefault="007D776C" w:rsidP="00B8379D">
      <w:r>
        <w:t xml:space="preserve">Dítěti či pedagogovi se tedy </w:t>
      </w:r>
      <w:r w:rsidRPr="00864735">
        <w:rPr>
          <w:b/>
        </w:rPr>
        <w:t>po bezprostředním kontaktu s pozitivní osobou neumožňuje osobní přítomnost na vzděláván</w:t>
      </w:r>
      <w:r>
        <w:t>í po dobu do zjištění výsledku konfirmačního RT-PCR testu na přítomnost viru SARS-</w:t>
      </w:r>
      <w:proofErr w:type="spellStart"/>
      <w:r>
        <w:t>CoV</w:t>
      </w:r>
      <w:proofErr w:type="spellEnd"/>
      <w:r>
        <w:t>-2 dítěte</w:t>
      </w:r>
      <w:r w:rsidRPr="007D776C">
        <w:t xml:space="preserve"> </w:t>
      </w:r>
      <w:r>
        <w:t>s pozitivním výsledkem preventivního antigenního testu až d</w:t>
      </w:r>
      <w:r w:rsidR="00864735">
        <w:t xml:space="preserve">o doby </w:t>
      </w:r>
      <w:proofErr w:type="gramStart"/>
      <w:r w:rsidR="00864735">
        <w:t>objasnění  výsledků</w:t>
      </w:r>
      <w:proofErr w:type="gramEnd"/>
      <w:r w:rsidR="00864735">
        <w:t xml:space="preserve"> testu</w:t>
      </w:r>
      <w:r>
        <w:t>.</w:t>
      </w:r>
    </w:p>
    <w:p w:rsidR="007D776C" w:rsidRDefault="00640A88" w:rsidP="00B8379D">
      <w:r>
        <w:t>Poskytovatel zdravotních služeb v oboru všeobecné praktické lékařství nebo praktické lékařství pro děti a dorost je v případě, že je informován o pozitivním výsledku preventivního testu povinen rozhodnout o provedení konfirmačního vyšetření metodou RT-PCR a vyplnit elektronickou žádanku k tomuto vyšetření.</w:t>
      </w:r>
    </w:p>
    <w:p w:rsidR="007D776C" w:rsidRPr="00864735" w:rsidRDefault="00640A88" w:rsidP="00B8379D">
      <w:pPr>
        <w:rPr>
          <w:b/>
        </w:rPr>
      </w:pPr>
      <w:r w:rsidRPr="00864735">
        <w:rPr>
          <w:b/>
        </w:rPr>
        <w:t>Všem osobám s pozitivním výsledkem preventivního testu se nařizuje absolvovat konfirmační RT-PCR test na přítomnost viru SARS-</w:t>
      </w:r>
      <w:proofErr w:type="spellStart"/>
      <w:r w:rsidRPr="00864735">
        <w:rPr>
          <w:b/>
        </w:rPr>
        <w:t>CoV</w:t>
      </w:r>
      <w:proofErr w:type="spellEnd"/>
      <w:r w:rsidRPr="00864735">
        <w:rPr>
          <w:b/>
        </w:rPr>
        <w:t xml:space="preserve">-2 </w:t>
      </w:r>
      <w:r w:rsidR="00864735">
        <w:rPr>
          <w:b/>
        </w:rPr>
        <w:t>.</w:t>
      </w:r>
    </w:p>
    <w:p w:rsidR="007D776C" w:rsidRDefault="00640A88" w:rsidP="00B8379D">
      <w:r>
        <w:t xml:space="preserve">Škola bez zbytečného odkladu v den získání výsledků testů elektronicky </w:t>
      </w:r>
      <w:r w:rsidRPr="00864735">
        <w:rPr>
          <w:b/>
        </w:rPr>
        <w:t>nahlásí agregované údaje o provedené</w:t>
      </w:r>
      <w:r w:rsidR="007D776C" w:rsidRPr="00864735">
        <w:rPr>
          <w:b/>
        </w:rPr>
        <w:t>m testování u dítěte</w:t>
      </w:r>
      <w:r w:rsidRPr="00864735">
        <w:rPr>
          <w:b/>
        </w:rPr>
        <w:t xml:space="preserve"> do aplikace COVID </w:t>
      </w:r>
      <w:proofErr w:type="spellStart"/>
      <w:r w:rsidRPr="00864735">
        <w:rPr>
          <w:b/>
        </w:rPr>
        <w:t>forms</w:t>
      </w:r>
      <w:proofErr w:type="spellEnd"/>
      <w:r w:rsidRPr="00864735">
        <w:rPr>
          <w:b/>
        </w:rPr>
        <w:t xml:space="preserve"> </w:t>
      </w:r>
      <w:proofErr w:type="spellStart"/>
      <w:r w:rsidRPr="00864735">
        <w:rPr>
          <w:b/>
        </w:rPr>
        <w:t>App</w:t>
      </w:r>
      <w:proofErr w:type="spellEnd"/>
      <w:r>
        <w:t xml:space="preserve">. Hlášení obsahuje minimálně kontaktní osobu, typ testu, celkový počet testovaných osob, počet osob s pozitivním výsledkem testu, počet osob s negativním výsledkem testu a počet neprůkazných testů. </w:t>
      </w:r>
    </w:p>
    <w:p w:rsidR="007D776C" w:rsidRDefault="00640A88" w:rsidP="00B8379D">
      <w:r>
        <w:t xml:space="preserve">Škola před zahájením preventivního testování podle tohoto mimořádného opatření </w:t>
      </w:r>
      <w:r w:rsidR="007D776C" w:rsidRPr="00864735">
        <w:rPr>
          <w:b/>
        </w:rPr>
        <w:t xml:space="preserve">informuje všechny dotčené děti </w:t>
      </w:r>
      <w:r w:rsidRPr="00864735">
        <w:rPr>
          <w:b/>
        </w:rPr>
        <w:t>a jejich zákonné zástupce</w:t>
      </w:r>
      <w:r>
        <w:t xml:space="preserve"> a </w:t>
      </w:r>
      <w:r w:rsidRPr="00864735">
        <w:rPr>
          <w:b/>
        </w:rPr>
        <w:t>dotčené zaměstnance</w:t>
      </w:r>
      <w:r>
        <w:t xml:space="preserve"> o způsobu provádění testování a o pravidlech uvedených v tomto mimořádném opatření.</w:t>
      </w:r>
    </w:p>
    <w:p w:rsidR="007D776C" w:rsidRDefault="00640A88" w:rsidP="00B8379D">
      <w:r>
        <w:t xml:space="preserve">Škola nebo školské zařízení zajistí, aby všichni </w:t>
      </w:r>
      <w:r w:rsidRPr="00864735">
        <w:rPr>
          <w:b/>
        </w:rPr>
        <w:t>zaměstnanci a osoby podílející se na testování používaly osobní ochranné pomůcky dýchacích cest</w:t>
      </w:r>
      <w:r>
        <w:t xml:space="preserve"> přidělené zaměstnavatelem, </w:t>
      </w:r>
      <w:r w:rsidRPr="00864735">
        <w:rPr>
          <w:b/>
        </w:rPr>
        <w:t>a to respirátor</w:t>
      </w:r>
      <w:r>
        <w:t xml:space="preserve"> nebo obdobný prostředek (vždy bez výdechového ventilu) naplňující minimálně všechny technické podmínky a požadavky (pro výrobek), včetně filtrační účinnosti alespoň 95 % dle příslušných norem (např. FFP2/KN 95).</w:t>
      </w:r>
    </w:p>
    <w:p w:rsidR="00864735" w:rsidRDefault="0098478B" w:rsidP="00B8379D">
      <w:pPr>
        <w:rPr>
          <w:sz w:val="24"/>
          <w:szCs w:val="24"/>
        </w:rPr>
      </w:pPr>
      <w:r>
        <w:t>Plné znění mimořádného opatření -</w:t>
      </w:r>
      <w:r w:rsidR="00864735">
        <w:rPr>
          <w:sz w:val="24"/>
          <w:szCs w:val="24"/>
        </w:rPr>
        <w:t xml:space="preserve"> </w:t>
      </w:r>
      <w:hyperlink r:id="rId8" w:history="1">
        <w:r w:rsidR="00864735" w:rsidRPr="005C65EB">
          <w:rPr>
            <w:rStyle w:val="Hypertextovodkaz"/>
            <w:sz w:val="24"/>
            <w:szCs w:val="24"/>
          </w:rPr>
          <w:t>https://koronavirus.mzcr.cz/mimoradne-opatreni-testovani-zaku-ve-skolach/</w:t>
        </w:r>
      </w:hyperlink>
    </w:p>
    <w:p w:rsidR="00950BFA" w:rsidRDefault="00950BFA" w:rsidP="0086473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Ochrana dýchacích cest od 12. 4. 2021</w:t>
      </w:r>
    </w:p>
    <w:p w:rsidR="00950BFA" w:rsidRDefault="00950BFA" w:rsidP="00950BFA">
      <w:r>
        <w:t xml:space="preserve">Ministerstvo zdravotnictví nařizuje postupem podle § 69 odst. 1 písm. i) a odst. 2 zákona č. 258/2000 Sb. k ochraně obyvatelstva a prevenci nebezpečí vzniku a rozšíření onemocnění COVID-19 způsobené novým </w:t>
      </w:r>
      <w:proofErr w:type="spellStart"/>
      <w:r>
        <w:t>koronavirem</w:t>
      </w:r>
      <w:proofErr w:type="spellEnd"/>
      <w:r>
        <w:t xml:space="preserve"> SARS </w:t>
      </w:r>
      <w:proofErr w:type="spellStart"/>
      <w:r>
        <w:t>CoV</w:t>
      </w:r>
      <w:proofErr w:type="spellEnd"/>
      <w:r>
        <w:t>-2 toto mimořádné opatření:</w:t>
      </w:r>
    </w:p>
    <w:p w:rsidR="00950BFA" w:rsidRDefault="00950BFA" w:rsidP="00950BFA">
      <w:r>
        <w:t xml:space="preserve">Všem osobám se s účinností ode dne 12. dubna 2021 do odvolání tohoto mimořádného opatření </w:t>
      </w:r>
      <w:r w:rsidRPr="00950BFA">
        <w:rPr>
          <w:b/>
        </w:rPr>
        <w:t xml:space="preserve">zakazuje pohyb a pobyt bez ochranných prostředků dýchacích cest </w:t>
      </w:r>
      <w:r>
        <w:t xml:space="preserve">(nos, ústa), kterým je </w:t>
      </w:r>
      <w:r w:rsidRPr="00950BFA">
        <w:rPr>
          <w:b/>
        </w:rPr>
        <w:t>respirátor</w:t>
      </w:r>
      <w:r>
        <w:t xml:space="preserve"> nebo obdobný prostředek (vždy bez výdechového ventilu) naplňující minimálně všechny technické podmínky a požadavky (pro výrobek), včetně filtrační účinnosti alespoň 94 % dle příslušných norem (např. FFP2, KN 95), </w:t>
      </w:r>
      <w:r w:rsidRPr="00950BFA">
        <w:rPr>
          <w:b/>
        </w:rPr>
        <w:t>zdravotnická obličejová maska</w:t>
      </w:r>
      <w:r>
        <w:t xml:space="preserve"> nebo obdobný prostředek naplňující minimálně všechny technické podmínky a požadavky (pro výrobek) normy ČSN EN 14683+AC, které brání šíření kapének, a to: </w:t>
      </w:r>
    </w:p>
    <w:p w:rsidR="00950BFA" w:rsidRDefault="00950BFA" w:rsidP="00950BFA">
      <w:pPr>
        <w:pStyle w:val="Odstavecseseznamem"/>
        <w:numPr>
          <w:ilvl w:val="0"/>
          <w:numId w:val="13"/>
        </w:numPr>
      </w:pPr>
      <w:r>
        <w:t xml:space="preserve">ve všech vnitřních prostorech staveb, mimo bydliště nebo místo ubytování (např. hotelový pokoj), </w:t>
      </w:r>
    </w:p>
    <w:p w:rsidR="00950BFA" w:rsidRDefault="00950BFA" w:rsidP="00950BFA">
      <w:pPr>
        <w:pStyle w:val="Odstavecseseznamem"/>
        <w:numPr>
          <w:ilvl w:val="0"/>
          <w:numId w:val="13"/>
        </w:numPr>
      </w:pPr>
      <w:r>
        <w:t xml:space="preserve">na všech ostatních veřejně přístupných místech v zastavěném území obce, </w:t>
      </w:r>
    </w:p>
    <w:p w:rsidR="00950BFA" w:rsidRPr="00950BFA" w:rsidRDefault="00950BFA" w:rsidP="00950BF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>
        <w:t>na všech ostatních veřejně přístupných místech mimo zastavěné území obce, kde dochází na stejném místě a ve stejný čas k přítomnosti alespoň 2 osob vzdálených od sebe méně než 2 metry, nejedná-li se výlučně o členy domácnosti.</w:t>
      </w:r>
    </w:p>
    <w:p w:rsidR="00950BFA" w:rsidRDefault="00950BFA" w:rsidP="00950BFA">
      <w:r>
        <w:t>Ve výjimečných případech, kdy je nezbytné, aby žák nebo student při výuce viděl na ústa učitele, je možné, aby učitel použil jako ochranný prostředek dýchacích cest ochranný štít, a to za podmínky, že dodržuje vzdálenost alespoň 2 metry od žáků nebo studentů.</w:t>
      </w:r>
    </w:p>
    <w:p w:rsidR="00950BFA" w:rsidRDefault="00950BFA" w:rsidP="00950BFA">
      <w:r>
        <w:t xml:space="preserve">Zákaz podle bodu 1 nebo 2 se nevztahuje </w:t>
      </w:r>
      <w:proofErr w:type="gramStart"/>
      <w:r>
        <w:t>na</w:t>
      </w:r>
      <w:proofErr w:type="gramEnd"/>
      <w:r>
        <w:t xml:space="preserve">: </w:t>
      </w:r>
    </w:p>
    <w:p w:rsidR="00950BFA" w:rsidRDefault="00950BFA" w:rsidP="00950BFA">
      <w:pPr>
        <w:pStyle w:val="Odstavecseseznamem"/>
        <w:numPr>
          <w:ilvl w:val="0"/>
          <w:numId w:val="15"/>
        </w:numPr>
      </w:pPr>
      <w:r>
        <w:t xml:space="preserve">děti do dvou let věku, </w:t>
      </w:r>
    </w:p>
    <w:p w:rsidR="00950BFA" w:rsidRPr="00950BFA" w:rsidRDefault="00950BFA" w:rsidP="00950BFA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>
        <w:t>děti v mateřské škole a děti v dětské skupině,</w:t>
      </w:r>
    </w:p>
    <w:p w:rsidR="00950BFA" w:rsidRDefault="00950BFA" w:rsidP="00950BFA">
      <w:r>
        <w:t>Všem zaměstnavatelům se s účinností ode dne 12. dubna 2021 do odvolání tohoto mimořádného opatření nařizuje vybavit zaměstnance ochrannými prostředky dýchacích cest</w:t>
      </w:r>
      <w:r w:rsidR="0098478B">
        <w:t xml:space="preserve"> </w:t>
      </w:r>
      <w:r>
        <w:t>v dostatečném počtu na každou pracovní směnu; toto neplatí, pokud zaměstnanec v době výkonu práce a v souvislosti s výkonem práce nepřichází do fyzického kontaktu s jinými osobami (např. výkon práce na dálku mimo pracoviště zaměstnavatele).</w:t>
      </w:r>
    </w:p>
    <w:p w:rsidR="0098478B" w:rsidRDefault="0098478B" w:rsidP="00950BFA"/>
    <w:p w:rsidR="0098478B" w:rsidRPr="00950BFA" w:rsidRDefault="0098478B" w:rsidP="00950BFA">
      <w:pPr>
        <w:rPr>
          <w:sz w:val="24"/>
          <w:szCs w:val="24"/>
        </w:rPr>
      </w:pPr>
      <w:r>
        <w:t xml:space="preserve">Plné znění mimořádného opatření - </w:t>
      </w:r>
      <w:hyperlink r:id="rId9" w:history="1">
        <w:r w:rsidRPr="005C65EB">
          <w:rPr>
            <w:rStyle w:val="Hypertextovodkaz"/>
          </w:rPr>
          <w:t>https://koronavirus.mzcr.cz/mimoradne-opatreni-ochrana-dychacich-cest-s-ucinnosti-od-12-4-2021-do-odvolani/</w:t>
        </w:r>
      </w:hyperlink>
      <w:r>
        <w:t xml:space="preserve"> </w:t>
      </w:r>
    </w:p>
    <w:p w:rsidR="00950BFA" w:rsidRDefault="00950BFA" w:rsidP="00864735">
      <w:pPr>
        <w:jc w:val="center"/>
        <w:rPr>
          <w:b/>
          <w:sz w:val="28"/>
          <w:szCs w:val="28"/>
          <w:u w:val="single"/>
        </w:rPr>
      </w:pPr>
    </w:p>
    <w:p w:rsidR="00950BFA" w:rsidRDefault="00950BFA" w:rsidP="00864735">
      <w:pPr>
        <w:jc w:val="center"/>
        <w:rPr>
          <w:b/>
          <w:sz w:val="28"/>
          <w:szCs w:val="28"/>
          <w:u w:val="single"/>
        </w:rPr>
      </w:pPr>
    </w:p>
    <w:p w:rsidR="0098478B" w:rsidRDefault="0098478B" w:rsidP="00864735">
      <w:pPr>
        <w:jc w:val="center"/>
        <w:rPr>
          <w:b/>
          <w:sz w:val="28"/>
          <w:szCs w:val="28"/>
          <w:u w:val="single"/>
        </w:rPr>
      </w:pPr>
    </w:p>
    <w:p w:rsidR="0098478B" w:rsidRDefault="0098478B" w:rsidP="00864735">
      <w:pPr>
        <w:jc w:val="center"/>
        <w:rPr>
          <w:b/>
          <w:sz w:val="28"/>
          <w:szCs w:val="28"/>
          <w:u w:val="single"/>
        </w:rPr>
      </w:pPr>
    </w:p>
    <w:p w:rsidR="00864735" w:rsidRPr="00864735" w:rsidRDefault="00864735" w:rsidP="00864735">
      <w:pPr>
        <w:jc w:val="center"/>
        <w:rPr>
          <w:b/>
          <w:sz w:val="28"/>
          <w:szCs w:val="28"/>
          <w:u w:val="single"/>
        </w:rPr>
      </w:pPr>
      <w:r w:rsidRPr="00864735">
        <w:rPr>
          <w:b/>
          <w:sz w:val="28"/>
          <w:szCs w:val="28"/>
          <w:u w:val="single"/>
        </w:rPr>
        <w:lastRenderedPageBreak/>
        <w:t>Testování zaměstnanců Mateřské školy Nížkov od 12. 4. 2021</w:t>
      </w:r>
    </w:p>
    <w:p w:rsidR="00864735" w:rsidRDefault="00864735" w:rsidP="00864735">
      <w:r>
        <w:t xml:space="preserve">Ministerstvo zdravotnictví nařizuje postupem podle § 69 odst. 1 písm. i) a odst. 2 zákona č. 258/2000 Sb. k ochraně obyvatelstva a prevenci nebezpečí vzniku a rozšíření onemocnění COVID-19 způsobené novým </w:t>
      </w:r>
      <w:proofErr w:type="spellStart"/>
      <w:r>
        <w:t>koronavirem</w:t>
      </w:r>
      <w:proofErr w:type="spellEnd"/>
      <w:r>
        <w:t xml:space="preserve"> </w:t>
      </w:r>
      <w:proofErr w:type="spellStart"/>
      <w:r>
        <w:t>SARSCoV</w:t>
      </w:r>
      <w:proofErr w:type="spellEnd"/>
      <w:r>
        <w:t xml:space="preserve">-2 toto mimořádné opatření: </w:t>
      </w:r>
    </w:p>
    <w:p w:rsidR="00B13768" w:rsidRDefault="00B13768" w:rsidP="00864735">
      <w:r>
        <w:t xml:space="preserve">Zaměstnavatel, který je školou nebo školským zařízením, smí nejpozději od 12. dubna 2021 umožnit svým zaměstnancům </w:t>
      </w:r>
      <w:r w:rsidRPr="00B13768">
        <w:rPr>
          <w:b/>
        </w:rPr>
        <w:t>osobní přítomnost na pracovišti zaměstnavatele pouze za předpokladu</w:t>
      </w:r>
      <w:r>
        <w:t xml:space="preserve">, že </w:t>
      </w:r>
      <w:r w:rsidRPr="00B13768">
        <w:rPr>
          <w:b/>
        </w:rPr>
        <w:t>zaměstnanec nemá příznaky onemocnění COVID-19</w:t>
      </w:r>
      <w:r>
        <w:t xml:space="preserve"> a </w:t>
      </w:r>
      <w:r w:rsidRPr="00B13768">
        <w:rPr>
          <w:b/>
        </w:rPr>
        <w:t>podstoupil POC antigenní test</w:t>
      </w:r>
      <w:r>
        <w:t xml:space="preserve"> na stanovení přítomnosti antigenu viru SARS-</w:t>
      </w:r>
      <w:proofErr w:type="spellStart"/>
      <w:r>
        <w:t>CoV</w:t>
      </w:r>
      <w:proofErr w:type="spellEnd"/>
      <w:r>
        <w:t xml:space="preserve">-2 a </w:t>
      </w:r>
      <w:r w:rsidRPr="00B13768">
        <w:rPr>
          <w:b/>
        </w:rPr>
        <w:t>jeho výsledek je negativní</w:t>
      </w:r>
      <w:r>
        <w:t xml:space="preserve">. </w:t>
      </w:r>
    </w:p>
    <w:p w:rsidR="00B13768" w:rsidRDefault="00B13768" w:rsidP="00864735">
      <w:r>
        <w:t xml:space="preserve">Preventivní testování se provádí </w:t>
      </w:r>
    </w:p>
    <w:p w:rsidR="00B13768" w:rsidRDefault="00B13768" w:rsidP="00B13768">
      <w:pPr>
        <w:pStyle w:val="Odstavecseseznamem"/>
        <w:numPr>
          <w:ilvl w:val="0"/>
          <w:numId w:val="9"/>
        </w:numPr>
      </w:pPr>
      <w:r>
        <w:t xml:space="preserve">v případě pedagogických pracovníků, kteří osobně poskytují vzdělávání dětem, a v případě nepedagogických pracovníků, kteří přicházejí do osobního kontaktu s těmito dětmi nebo pedagogickými pracovníky, s frekvencí </w:t>
      </w:r>
      <w:r w:rsidRPr="00B13768">
        <w:rPr>
          <w:b/>
        </w:rPr>
        <w:t>dvakrát v každém pracovním týdnu s odstupem 2 až 3 pracovních dnů mezi jednotlivými testy</w:t>
      </w:r>
      <w:r>
        <w:t>,</w:t>
      </w:r>
    </w:p>
    <w:p w:rsidR="00B13768" w:rsidRDefault="00B13768" w:rsidP="00B13768">
      <w:pPr>
        <w:pStyle w:val="Odstavecseseznamem"/>
        <w:numPr>
          <w:ilvl w:val="0"/>
          <w:numId w:val="9"/>
        </w:numPr>
      </w:pPr>
      <w:r w:rsidRPr="00B13768">
        <w:rPr>
          <w:b/>
        </w:rPr>
        <w:t>v ostatních případech s frekvencí jedenkrát v každém pracovním týdnu</w:t>
      </w:r>
      <w:r>
        <w:t>.</w:t>
      </w:r>
    </w:p>
    <w:p w:rsidR="00864735" w:rsidRDefault="00B13768" w:rsidP="00B8379D">
      <w:r>
        <w:t>Zaměstnavatelé uvedení v odstavci 1 jsou povinni zajistit pro své zaměstnance POC antigenní testy na stanovení přítomnosti antigenu viru SARS-</w:t>
      </w:r>
      <w:proofErr w:type="spellStart"/>
      <w:r>
        <w:t>CoV</w:t>
      </w:r>
      <w:proofErr w:type="spellEnd"/>
      <w:r>
        <w:t>-2 prováděné poskytovatelem zdravotních služeb nebo antigenní testy na stanovení přítomnosti antigenu viru SARS-</w:t>
      </w:r>
      <w:proofErr w:type="spellStart"/>
      <w:r>
        <w:t>CoV</w:t>
      </w:r>
      <w:proofErr w:type="spellEnd"/>
      <w:r>
        <w:t xml:space="preserve">-2, které jsou určené pro </w:t>
      </w:r>
      <w:proofErr w:type="spellStart"/>
      <w:r>
        <w:t>sebetestování</w:t>
      </w:r>
      <w:proofErr w:type="spellEnd"/>
      <w:r>
        <w:t xml:space="preserve"> nebo povolené Ministerstvem zdravotnictví k použití laickou osobou.</w:t>
      </w:r>
      <w:r w:rsidRPr="00B13768">
        <w:t xml:space="preserve"> </w:t>
      </w:r>
      <w:r>
        <w:t>Není-li zaměstnanec v den termínu testování přítomen na pracovišti zaměstnavatele, jeho preventivní testování se provede v den jeho příchodu na pracoviště.</w:t>
      </w:r>
    </w:p>
    <w:p w:rsidR="00B13768" w:rsidRDefault="00B13768" w:rsidP="00B8379D">
      <w:r>
        <w:t xml:space="preserve">1. </w:t>
      </w:r>
      <w:proofErr w:type="gramStart"/>
      <w:r>
        <w:t>Zaměstnanci</w:t>
      </w:r>
      <w:proofErr w:type="gramEnd"/>
      <w:r>
        <w:t xml:space="preserve"> jsou povinni na výzvu zaměstnavatele testování podstoupit, a to s výjimkou osob, </w:t>
      </w:r>
      <w:proofErr w:type="gramStart"/>
      <w:r>
        <w:t>které:</w:t>
      </w:r>
      <w:proofErr w:type="gramEnd"/>
      <w:r>
        <w:t xml:space="preserve"> </w:t>
      </w:r>
    </w:p>
    <w:p w:rsidR="00B13768" w:rsidRDefault="00B13768" w:rsidP="00B13768">
      <w:pPr>
        <w:pStyle w:val="Odstavecseseznamem"/>
        <w:numPr>
          <w:ilvl w:val="0"/>
          <w:numId w:val="11"/>
        </w:numPr>
      </w:pPr>
      <w:r>
        <w:t xml:space="preserve">prodělaly laboratorně potvrzené onemocnění COVID-19, uplynula u nich doba izolace podle platného mimořádného opatření Ministerstva zdravotnictví, nejeví žádné příznaky onemocnění COVID-19 a od prvního pozitivního RT-PCR testu na přítomnost viru </w:t>
      </w:r>
      <w:proofErr w:type="spellStart"/>
      <w:r>
        <w:t>SARSCoV</w:t>
      </w:r>
      <w:proofErr w:type="spellEnd"/>
      <w:r>
        <w:t>-2 nebo POC antigenního testu na přítomnost antigenu viru SARS-</w:t>
      </w:r>
      <w:proofErr w:type="spellStart"/>
      <w:r>
        <w:t>CoV</w:t>
      </w:r>
      <w:proofErr w:type="spellEnd"/>
      <w:r>
        <w:t xml:space="preserve">-2 neuplynulo více než 90 dní, </w:t>
      </w:r>
    </w:p>
    <w:p w:rsidR="00B13768" w:rsidRDefault="00B13768" w:rsidP="00B13768">
      <w:pPr>
        <w:pStyle w:val="Odstavecseseznamem"/>
        <w:numPr>
          <w:ilvl w:val="0"/>
          <w:numId w:val="11"/>
        </w:numPr>
      </w:pPr>
      <w:r>
        <w:t>doloží negativní výsledek POC antigenního testu na přítomnost antigenu viru SARS-CoV2 nebo RT-PCR testu na přítomnost viru SARS-</w:t>
      </w:r>
      <w:proofErr w:type="spellStart"/>
      <w:r>
        <w:t>CoV</w:t>
      </w:r>
      <w:proofErr w:type="spellEnd"/>
      <w:r>
        <w:t xml:space="preserve">-2, které nejsou starší 48 hodin a které byly provedeny poskytovatelem zdravotních služeb podle aktuálně platného mimořádného opatření k provádění testů, </w:t>
      </w:r>
    </w:p>
    <w:p w:rsidR="00B13768" w:rsidRDefault="00B13768" w:rsidP="00B13768">
      <w:pPr>
        <w:pStyle w:val="Odstavecseseznamem"/>
        <w:numPr>
          <w:ilvl w:val="0"/>
          <w:numId w:val="11"/>
        </w:numPr>
      </w:pPr>
      <w:r>
        <w:t xml:space="preserve">mají vystavený certifikát Ministerstva zdravotnictví ČR o provedeném očkování proti onemocnění COVID-19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souhrnu údajů o léčivém přípravku (dále jen „SPC“)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dnů, a očkovaná osoba nejeví žádné příznaky onemocnění COVID-19, nebo </w:t>
      </w:r>
    </w:p>
    <w:p w:rsidR="00B13768" w:rsidRPr="00B13768" w:rsidRDefault="00B13768" w:rsidP="00B13768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t>jsou zároveň zaměstnanci jiné školy či školského zařízení a předloží potvrzení o negativním výsledku testu podle čl. I, které není starší 48 hodin a které zaměstnanci vystavila jiná škola nebo školské zařízení.</w:t>
      </w:r>
    </w:p>
    <w:p w:rsidR="00B13768" w:rsidRDefault="00B13768" w:rsidP="00B13768">
      <w:r>
        <w:lastRenderedPageBreak/>
        <w:t xml:space="preserve">2. Zaměstnanec je povinen prokázat, že podstoupil RT-PCR test na přítomnost viru </w:t>
      </w:r>
      <w:proofErr w:type="spellStart"/>
      <w:r>
        <w:t>SARSCoV</w:t>
      </w:r>
      <w:proofErr w:type="spellEnd"/>
      <w:r>
        <w:t>-2 nebo POC antigenní test na přítomnost antigenu viru SARS-</w:t>
      </w:r>
      <w:proofErr w:type="spellStart"/>
      <w:r>
        <w:t>CoV</w:t>
      </w:r>
      <w:proofErr w:type="spellEnd"/>
      <w:r>
        <w:t>-2 podle odstavce 1 písm. b) a skutečnosti podle odstavce 1 písm. a) nebo c) potvrzením vystaveným poskytovatelem zdravotních služeb.</w:t>
      </w:r>
    </w:p>
    <w:p w:rsidR="00B13768" w:rsidRDefault="00B13768" w:rsidP="00B13768">
      <w:r>
        <w:t xml:space="preserve">Zaměstnavatel bez zbytečného odkladu v den získaní výsledků testů elektronicky </w:t>
      </w:r>
      <w:r w:rsidRPr="00B13768">
        <w:rPr>
          <w:b/>
        </w:rPr>
        <w:t xml:space="preserve">nahlásí agregované údaje o provedeném testování do aplikace COVID </w:t>
      </w:r>
      <w:proofErr w:type="spellStart"/>
      <w:r w:rsidRPr="00B13768">
        <w:rPr>
          <w:b/>
        </w:rPr>
        <w:t>forms</w:t>
      </w:r>
      <w:proofErr w:type="spellEnd"/>
      <w:r w:rsidRPr="00B13768">
        <w:rPr>
          <w:b/>
        </w:rPr>
        <w:t xml:space="preserve"> </w:t>
      </w:r>
      <w:proofErr w:type="spellStart"/>
      <w:r w:rsidRPr="00B13768">
        <w:rPr>
          <w:b/>
        </w:rPr>
        <w:t>App</w:t>
      </w:r>
      <w:proofErr w:type="spellEnd"/>
      <w:r>
        <w:t>. Hlášení obsahuje minimálně kontaktní osobu, typ testu, celkový počet testovaných osob, počet osob s pozitivním výsledkem testu, počet osob s negativním výsledkem testu a počet neprůkazných testů.</w:t>
      </w:r>
    </w:p>
    <w:p w:rsidR="00B13768" w:rsidRDefault="00B13768" w:rsidP="00B13768">
      <w:r w:rsidRPr="00B13768">
        <w:rPr>
          <w:b/>
        </w:rPr>
        <w:t>Zaměstnancům</w:t>
      </w:r>
      <w:r>
        <w:t xml:space="preserve">, u kterých se provedl test podle odstavce 1, se nařizuje v případě, že je </w:t>
      </w:r>
      <w:r w:rsidRPr="00B13768">
        <w:rPr>
          <w:b/>
        </w:rPr>
        <w:t>výsledek testu pozitivní</w:t>
      </w:r>
      <w:r>
        <w:t xml:space="preserve">, </w:t>
      </w:r>
      <w:r w:rsidRPr="00B13768">
        <w:rPr>
          <w:u w:val="single"/>
        </w:rPr>
        <w:t>bezodkladně uvědomit zaměstnavatele o plánované nepřítomnosti na pracovišti kvůli pozitivitě na přítomnost viru SARS-</w:t>
      </w:r>
      <w:proofErr w:type="spellStart"/>
      <w:r w:rsidRPr="00B13768">
        <w:rPr>
          <w:u w:val="single"/>
        </w:rPr>
        <w:t>CoV</w:t>
      </w:r>
      <w:proofErr w:type="spellEnd"/>
      <w:r w:rsidRPr="00B13768">
        <w:rPr>
          <w:u w:val="single"/>
        </w:rPr>
        <w:t>-2</w:t>
      </w:r>
      <w:r>
        <w:t xml:space="preserve">, </w:t>
      </w:r>
      <w:r w:rsidRPr="00B13768">
        <w:rPr>
          <w:u w:val="single"/>
        </w:rPr>
        <w:t>opustit pracoviště do místa svého aktuálního bydliště</w:t>
      </w:r>
      <w:r>
        <w:t xml:space="preserve"> a </w:t>
      </w:r>
      <w:r w:rsidRPr="00B13768">
        <w:rPr>
          <w:u w:val="single"/>
        </w:rPr>
        <w:t>uvědomit bezodkladně o výsledku testu svého registrujícího poskytovatele zdravotních služeb</w:t>
      </w:r>
      <w:r>
        <w:t xml:space="preserve"> v oboru všeobecné praktické lékařství, popřípadě praktické lékařství pro děti a dorost. Pokud zaměstnanec nemůže uvědomit poskytovatele zdravotních služeb podle věty první, je povinen kontaktovat jiného poskytovatele zdravotních služeb, popřípadě orgán ochrany veřejného zdraví příslušný podle místa výkonu práce k určení dalšího postupu. Poskytovatel zdravotních služeb nebo orgán ochrany veřejného zdraví, kteří byli </w:t>
      </w:r>
      <w:proofErr w:type="spellStart"/>
      <w:r>
        <w:t>uvědoměni</w:t>
      </w:r>
      <w:proofErr w:type="spellEnd"/>
      <w:r>
        <w:t xml:space="preserve"> o pozitivním výsledku testu RT-PCR testu, postupují podle mimořádného opatření Ministerstva zdravotnictví o nařizování izolace a karantény.</w:t>
      </w:r>
    </w:p>
    <w:p w:rsidR="00B13768" w:rsidRDefault="0098478B" w:rsidP="00B13768">
      <w:pPr>
        <w:rPr>
          <w:sz w:val="24"/>
          <w:szCs w:val="24"/>
        </w:rPr>
      </w:pPr>
      <w:r>
        <w:t xml:space="preserve">Plné znění mimořádného opatření  - </w:t>
      </w:r>
      <w:hyperlink r:id="rId10" w:history="1">
        <w:r w:rsidR="00B13768" w:rsidRPr="005C65EB">
          <w:rPr>
            <w:rStyle w:val="Hypertextovodkaz"/>
            <w:sz w:val="24"/>
            <w:szCs w:val="24"/>
          </w:rPr>
          <w:t>https://koronavirus.mzcr.cz/mimoradne-opatreni-testovani-zamestnancu-ve-skolach/</w:t>
        </w:r>
      </w:hyperlink>
    </w:p>
    <w:p w:rsidR="00B13768" w:rsidRDefault="00B13768" w:rsidP="00B13768">
      <w:pPr>
        <w:rPr>
          <w:sz w:val="24"/>
          <w:szCs w:val="24"/>
        </w:rPr>
      </w:pPr>
    </w:p>
    <w:p w:rsidR="0098478B" w:rsidRPr="00FE0B94" w:rsidRDefault="0098478B" w:rsidP="00FE0B94">
      <w:pPr>
        <w:jc w:val="center"/>
        <w:rPr>
          <w:b/>
          <w:sz w:val="28"/>
          <w:szCs w:val="28"/>
          <w:u w:val="single"/>
        </w:rPr>
      </w:pPr>
      <w:r w:rsidRPr="00FE0B94">
        <w:rPr>
          <w:b/>
          <w:sz w:val="28"/>
          <w:szCs w:val="28"/>
          <w:u w:val="single"/>
        </w:rPr>
        <w:t>Stravování od 12. 4. 2021</w:t>
      </w:r>
    </w:p>
    <w:p w:rsidR="0098478B" w:rsidRDefault="0098478B" w:rsidP="00B13768">
      <w:r>
        <w:t xml:space="preserve">Ministerstvo zdravotnictví nařizuje postupem podle § 69 odst. 1 písm. b) a i) a odst. 2 zákona č. 258/2000 Sb. a podle § 2 odst. 2 písm. b) až e) a i) zákona č. 94/2021 Sb. k ochraně obyvatelstva před dalším rozšířením onemocnění COVID-19 způsobené novým </w:t>
      </w:r>
      <w:proofErr w:type="spellStart"/>
      <w:r>
        <w:t>koronavirem</w:t>
      </w:r>
      <w:proofErr w:type="spellEnd"/>
      <w:r>
        <w:t xml:space="preserve"> SARS-</w:t>
      </w:r>
      <w:proofErr w:type="spellStart"/>
      <w:r>
        <w:t>CoV</w:t>
      </w:r>
      <w:proofErr w:type="spellEnd"/>
      <w:r>
        <w:t>-2 toto mimořádné opatření:</w:t>
      </w:r>
    </w:p>
    <w:p w:rsidR="0098478B" w:rsidRDefault="0098478B" w:rsidP="00B13768">
      <w:r>
        <w:t>omezuje činnost provozovny stravovacích služeb tak že se zakazuje přítomnost veřejnosti v provozovnách stravovacích služeb (např. restaurace, hospody a bary), s výjimkou:</w:t>
      </w:r>
    </w:p>
    <w:p w:rsidR="0098478B" w:rsidRPr="0098478B" w:rsidRDefault="0098478B" w:rsidP="0098478B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>
        <w:t>školního stravování zaměstnanců přítomných na pracovišti a dětí, žáků a studentů účastnících se prezenčního vzdělávání,</w:t>
      </w:r>
    </w:p>
    <w:sectPr w:rsidR="0098478B" w:rsidRPr="0098478B" w:rsidSect="009C747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D33"/>
    <w:multiLevelType w:val="hybridMultilevel"/>
    <w:tmpl w:val="291C9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192"/>
    <w:multiLevelType w:val="hybridMultilevel"/>
    <w:tmpl w:val="503459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48E"/>
    <w:multiLevelType w:val="hybridMultilevel"/>
    <w:tmpl w:val="BF721B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588D"/>
    <w:multiLevelType w:val="hybridMultilevel"/>
    <w:tmpl w:val="C66EFA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66D4C"/>
    <w:multiLevelType w:val="hybridMultilevel"/>
    <w:tmpl w:val="2C10B5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46C"/>
    <w:multiLevelType w:val="hybridMultilevel"/>
    <w:tmpl w:val="669AA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011FC"/>
    <w:multiLevelType w:val="hybridMultilevel"/>
    <w:tmpl w:val="D71E5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9E8"/>
    <w:multiLevelType w:val="hybridMultilevel"/>
    <w:tmpl w:val="B7A4BA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5449"/>
    <w:multiLevelType w:val="hybridMultilevel"/>
    <w:tmpl w:val="6EDEB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B3CE3"/>
    <w:multiLevelType w:val="hybridMultilevel"/>
    <w:tmpl w:val="0DB435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732D7"/>
    <w:multiLevelType w:val="hybridMultilevel"/>
    <w:tmpl w:val="5978D6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F1F97"/>
    <w:multiLevelType w:val="hybridMultilevel"/>
    <w:tmpl w:val="28F82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E4037"/>
    <w:multiLevelType w:val="hybridMultilevel"/>
    <w:tmpl w:val="8C1A4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B6B69"/>
    <w:multiLevelType w:val="hybridMultilevel"/>
    <w:tmpl w:val="F594D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07607"/>
    <w:multiLevelType w:val="hybridMultilevel"/>
    <w:tmpl w:val="883E4A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410EA"/>
    <w:multiLevelType w:val="hybridMultilevel"/>
    <w:tmpl w:val="E2EC2A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476"/>
    <w:rsid w:val="000F780A"/>
    <w:rsid w:val="001F7A13"/>
    <w:rsid w:val="002B45DF"/>
    <w:rsid w:val="002F3A29"/>
    <w:rsid w:val="004B0C16"/>
    <w:rsid w:val="00640A88"/>
    <w:rsid w:val="007C141B"/>
    <w:rsid w:val="007D776C"/>
    <w:rsid w:val="00864735"/>
    <w:rsid w:val="00950BFA"/>
    <w:rsid w:val="0098478B"/>
    <w:rsid w:val="009C7476"/>
    <w:rsid w:val="00B13768"/>
    <w:rsid w:val="00B8379D"/>
    <w:rsid w:val="00C24BBF"/>
    <w:rsid w:val="00C30AB2"/>
    <w:rsid w:val="00C30C2F"/>
    <w:rsid w:val="00DB68CF"/>
    <w:rsid w:val="00E82909"/>
    <w:rsid w:val="00FE0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747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7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C1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mzcr.cz/mimoradne-opatreni-testovani-zaku-ve-skola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mimoradne-opatreni-opatreni-ve-skolach-s-1-fazi-rozvolneni-s-ucinnosti-od-12-4-2021-do-odvolan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nizkov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oronavirus.mzcr.cz/mimoradne-opatreni-testovani-zamestnancu-ve-skola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onavirus.mzcr.cz/mimoradne-opatreni-ochrana-dychacich-cest-s-ucinnosti-od-12-4-2021-do-odvolani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2420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2021-03-30T06:33:00Z</cp:lastPrinted>
  <dcterms:created xsi:type="dcterms:W3CDTF">2021-04-07T16:52:00Z</dcterms:created>
  <dcterms:modified xsi:type="dcterms:W3CDTF">2021-04-07T20:02:00Z</dcterms:modified>
</cp:coreProperties>
</file>