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C89" w:rsidRDefault="00630C89">
      <w:pPr>
        <w:jc w:val="both"/>
        <w:rPr>
          <w:rFonts w:ascii="Arial Narrow" w:hAnsi="Arial Narrow"/>
        </w:rPr>
      </w:pPr>
    </w:p>
    <w:p w:rsidR="00630C89" w:rsidRDefault="00630C89">
      <w:pPr>
        <w:jc w:val="both"/>
        <w:rPr>
          <w:rFonts w:ascii="Arial Narrow" w:hAnsi="Arial Narrow"/>
        </w:rPr>
      </w:pPr>
    </w:p>
    <w:p w:rsidR="00630C89" w:rsidRDefault="00630C89">
      <w:pPr>
        <w:jc w:val="both"/>
        <w:rPr>
          <w:rFonts w:ascii="Arial Narrow" w:hAnsi="Arial Narrow"/>
        </w:rPr>
      </w:pPr>
    </w:p>
    <w:p w:rsidR="00630C89" w:rsidRDefault="00630C89">
      <w:pPr>
        <w:jc w:val="both"/>
        <w:rPr>
          <w:rFonts w:ascii="Arial Narrow" w:hAnsi="Arial Narrow"/>
        </w:rPr>
      </w:pPr>
    </w:p>
    <w:p w:rsidR="00630C89" w:rsidRDefault="00630C89">
      <w:pPr>
        <w:jc w:val="both"/>
        <w:rPr>
          <w:rFonts w:ascii="Arial Narrow" w:hAnsi="Arial Narrow"/>
        </w:rPr>
      </w:pPr>
    </w:p>
    <w:p w:rsidR="00630C89" w:rsidRDefault="00630C89">
      <w:pPr>
        <w:jc w:val="both"/>
        <w:rPr>
          <w:rFonts w:ascii="Arial Narrow" w:hAnsi="Arial Narrow"/>
        </w:rPr>
      </w:pPr>
    </w:p>
    <w:p w:rsidR="00630C89" w:rsidRDefault="00630C89">
      <w:pPr>
        <w:jc w:val="both"/>
        <w:rPr>
          <w:rFonts w:ascii="Arial Narrow" w:hAnsi="Arial Narrow"/>
        </w:rPr>
      </w:pPr>
    </w:p>
    <w:p w:rsidR="00630C89" w:rsidRDefault="00630C89">
      <w:pPr>
        <w:jc w:val="both"/>
        <w:rPr>
          <w:rFonts w:ascii="Arial Narrow" w:hAnsi="Arial Narrow"/>
        </w:rPr>
      </w:pPr>
    </w:p>
    <w:p w:rsidR="00630C89" w:rsidRDefault="00630C89">
      <w:pPr>
        <w:jc w:val="both"/>
        <w:rPr>
          <w:rFonts w:ascii="Arial Narrow" w:hAnsi="Arial Narrow"/>
        </w:rPr>
      </w:pPr>
    </w:p>
    <w:p w:rsidR="00630C89" w:rsidRDefault="00630C89">
      <w:pPr>
        <w:jc w:val="center"/>
        <w:rPr>
          <w:rFonts w:ascii="Arial Narrow" w:hAnsi="Arial Narrow"/>
          <w:b/>
          <w:bCs/>
          <w:sz w:val="96"/>
          <w:szCs w:val="96"/>
        </w:rPr>
      </w:pPr>
      <w:r>
        <w:rPr>
          <w:rFonts w:ascii="Arial Narrow" w:hAnsi="Arial Narrow"/>
          <w:b/>
          <w:bCs/>
          <w:sz w:val="96"/>
          <w:szCs w:val="96"/>
        </w:rPr>
        <w:t>PROVOZNÍ ŘÁD</w:t>
      </w:r>
    </w:p>
    <w:p w:rsidR="00630C89" w:rsidRDefault="00630C89">
      <w:pPr>
        <w:jc w:val="center"/>
        <w:rPr>
          <w:rFonts w:ascii="Arial Narrow" w:hAnsi="Arial Narrow"/>
          <w:b/>
          <w:bCs/>
          <w:sz w:val="52"/>
          <w:szCs w:val="52"/>
        </w:rPr>
      </w:pPr>
      <w:r>
        <w:rPr>
          <w:rFonts w:ascii="Arial Narrow" w:hAnsi="Arial Narrow"/>
          <w:b/>
          <w:bCs/>
          <w:sz w:val="52"/>
          <w:szCs w:val="52"/>
        </w:rPr>
        <w:t xml:space="preserve"> </w:t>
      </w:r>
    </w:p>
    <w:p w:rsidR="00630C89" w:rsidRDefault="00630C89">
      <w:pPr>
        <w:jc w:val="center"/>
        <w:rPr>
          <w:rFonts w:ascii="Arial Narrow" w:hAnsi="Arial Narrow"/>
          <w:b/>
          <w:bCs/>
          <w:sz w:val="32"/>
        </w:rPr>
      </w:pPr>
    </w:p>
    <w:p w:rsidR="00630C89" w:rsidRDefault="00630C89">
      <w:pPr>
        <w:jc w:val="center"/>
        <w:rPr>
          <w:rFonts w:ascii="Arial Narrow" w:hAnsi="Arial Narrow"/>
          <w:b/>
          <w:bCs/>
          <w:sz w:val="32"/>
        </w:rPr>
      </w:pPr>
      <w:r>
        <w:rPr>
          <w:rFonts w:ascii="Arial Narrow" w:hAnsi="Arial Narrow"/>
          <w:b/>
          <w:bCs/>
          <w:sz w:val="32"/>
        </w:rPr>
        <w:t xml:space="preserve">zpracovaný pro </w:t>
      </w:r>
      <w:r w:rsidRPr="009405EF">
        <w:rPr>
          <w:rFonts w:ascii="Arial Narrow" w:hAnsi="Arial Narrow"/>
          <w:b/>
          <w:bCs/>
          <w:sz w:val="32"/>
          <w:u w:val="single"/>
        </w:rPr>
        <w:t>Mateřskou školu</w:t>
      </w:r>
      <w:r>
        <w:rPr>
          <w:rFonts w:ascii="Arial Narrow" w:hAnsi="Arial Narrow"/>
          <w:b/>
          <w:bCs/>
          <w:sz w:val="32"/>
        </w:rPr>
        <w:t xml:space="preserve"> v souladu s požadavky § 7, odst. 2, zákona č. 258/2000 Sb. a </w:t>
      </w:r>
      <w:proofErr w:type="spellStart"/>
      <w:r>
        <w:rPr>
          <w:rFonts w:ascii="Arial Narrow" w:hAnsi="Arial Narrow"/>
          <w:b/>
          <w:bCs/>
          <w:sz w:val="32"/>
        </w:rPr>
        <w:t>vyhl</w:t>
      </w:r>
      <w:proofErr w:type="spellEnd"/>
      <w:r>
        <w:rPr>
          <w:rFonts w:ascii="Arial Narrow" w:hAnsi="Arial Narrow"/>
          <w:b/>
          <w:bCs/>
          <w:sz w:val="32"/>
        </w:rPr>
        <w:t xml:space="preserve">. č. 410/2005 Sb. v platném znění </w:t>
      </w:r>
    </w:p>
    <w:p w:rsidR="00630C89" w:rsidRDefault="00630C89">
      <w:pPr>
        <w:jc w:val="both"/>
        <w:rPr>
          <w:rFonts w:ascii="Arial Narrow" w:hAnsi="Arial Narrow"/>
        </w:rPr>
      </w:pPr>
    </w:p>
    <w:p w:rsidR="00630C89" w:rsidRDefault="00630C89">
      <w:pPr>
        <w:jc w:val="both"/>
        <w:rPr>
          <w:rFonts w:ascii="Arial Narrow" w:hAnsi="Arial Narrow"/>
        </w:rPr>
      </w:pPr>
    </w:p>
    <w:p w:rsidR="00630C89" w:rsidRDefault="00630C89">
      <w:pPr>
        <w:jc w:val="both"/>
        <w:rPr>
          <w:rFonts w:ascii="Arial Narrow" w:hAnsi="Arial Narrow"/>
        </w:rPr>
      </w:pPr>
    </w:p>
    <w:p w:rsidR="00630C89" w:rsidRDefault="00630C89">
      <w:pPr>
        <w:jc w:val="both"/>
        <w:rPr>
          <w:rFonts w:ascii="Arial Narrow" w:hAnsi="Arial Narrow"/>
        </w:rPr>
      </w:pPr>
    </w:p>
    <w:p w:rsidR="00630C89" w:rsidRDefault="00630C89">
      <w:pPr>
        <w:jc w:val="both"/>
        <w:rPr>
          <w:rFonts w:ascii="Arial Narrow" w:hAnsi="Arial Narrow"/>
        </w:rPr>
      </w:pPr>
    </w:p>
    <w:p w:rsidR="00630C89" w:rsidRDefault="00630C89">
      <w:pPr>
        <w:jc w:val="both"/>
        <w:rPr>
          <w:rFonts w:ascii="Arial Narrow" w:hAnsi="Arial Narrow"/>
        </w:rPr>
      </w:pPr>
    </w:p>
    <w:p w:rsidR="00630C89" w:rsidRDefault="00630C89">
      <w:pPr>
        <w:jc w:val="both"/>
        <w:rPr>
          <w:rFonts w:ascii="Arial Narrow" w:hAnsi="Arial Narrow"/>
        </w:rPr>
      </w:pPr>
    </w:p>
    <w:p w:rsidR="00630C89" w:rsidRDefault="00630C89">
      <w:pPr>
        <w:jc w:val="both"/>
        <w:rPr>
          <w:rFonts w:ascii="Arial Narrow" w:hAnsi="Arial Narrow"/>
        </w:rPr>
      </w:pPr>
    </w:p>
    <w:p w:rsidR="00630C89" w:rsidRDefault="00630C89">
      <w:pPr>
        <w:jc w:val="both"/>
        <w:rPr>
          <w:rFonts w:ascii="Arial Narrow" w:hAnsi="Arial Narrow"/>
        </w:rPr>
      </w:pPr>
    </w:p>
    <w:p w:rsidR="00630C89" w:rsidRDefault="00630C89">
      <w:pPr>
        <w:jc w:val="both"/>
        <w:rPr>
          <w:rFonts w:ascii="Arial Narrow" w:hAnsi="Arial Narrow"/>
        </w:rPr>
      </w:pPr>
    </w:p>
    <w:p w:rsidR="00630C89" w:rsidRDefault="00630C89">
      <w:pPr>
        <w:jc w:val="both"/>
        <w:rPr>
          <w:rFonts w:ascii="Arial Narrow" w:hAnsi="Arial Narrow"/>
        </w:rPr>
      </w:pPr>
    </w:p>
    <w:p w:rsidR="00630C89" w:rsidRDefault="00630C89">
      <w:pPr>
        <w:jc w:val="both"/>
        <w:rPr>
          <w:rFonts w:ascii="Arial Narrow" w:hAnsi="Arial Narrow"/>
        </w:rPr>
      </w:pPr>
    </w:p>
    <w:p w:rsidR="00630C89" w:rsidRDefault="00630C89">
      <w:pPr>
        <w:jc w:val="both"/>
        <w:rPr>
          <w:rFonts w:ascii="Arial Narrow" w:hAnsi="Arial Narrow"/>
        </w:rPr>
      </w:pPr>
    </w:p>
    <w:p w:rsidR="00630C89" w:rsidRDefault="00630C89">
      <w:pPr>
        <w:jc w:val="both"/>
        <w:rPr>
          <w:rFonts w:ascii="Arial Narrow" w:hAnsi="Arial Narrow"/>
        </w:rPr>
      </w:pPr>
    </w:p>
    <w:p w:rsidR="00630C89" w:rsidRDefault="00630C89">
      <w:pPr>
        <w:jc w:val="both"/>
        <w:rPr>
          <w:rFonts w:ascii="Arial Narrow" w:hAnsi="Arial Narrow"/>
        </w:rPr>
      </w:pPr>
    </w:p>
    <w:p w:rsidR="00630C89" w:rsidRDefault="00630C89">
      <w:pPr>
        <w:jc w:val="both"/>
        <w:rPr>
          <w:rFonts w:ascii="Arial Narrow" w:hAnsi="Arial Narrow"/>
        </w:rPr>
      </w:pPr>
    </w:p>
    <w:p w:rsidR="00630C89" w:rsidRDefault="00630C89">
      <w:pPr>
        <w:jc w:val="both"/>
        <w:rPr>
          <w:rFonts w:ascii="Arial Narrow" w:hAnsi="Arial Narrow"/>
        </w:rPr>
      </w:pPr>
    </w:p>
    <w:p w:rsidR="00630C89" w:rsidRDefault="00630C89">
      <w:pPr>
        <w:jc w:val="both"/>
        <w:rPr>
          <w:rFonts w:ascii="Arial Narrow" w:hAnsi="Arial Narrow"/>
        </w:rPr>
      </w:pPr>
    </w:p>
    <w:p w:rsidR="00630C89" w:rsidRDefault="00630C89">
      <w:pPr>
        <w:jc w:val="both"/>
        <w:rPr>
          <w:rFonts w:ascii="Arial Narrow" w:hAnsi="Arial Narrow"/>
        </w:rPr>
      </w:pPr>
    </w:p>
    <w:p w:rsidR="00630C89" w:rsidRDefault="00630C89">
      <w:pPr>
        <w:jc w:val="both"/>
        <w:rPr>
          <w:rFonts w:ascii="Arial Narrow" w:hAnsi="Arial Narrow"/>
          <w:b/>
          <w:sz w:val="32"/>
          <w:szCs w:val="32"/>
        </w:rPr>
      </w:pPr>
      <w:r>
        <w:rPr>
          <w:rFonts w:ascii="Arial Narrow" w:hAnsi="Arial Narrow"/>
          <w:b/>
          <w:sz w:val="32"/>
          <w:szCs w:val="32"/>
        </w:rPr>
        <w:t>Obsah:</w:t>
      </w:r>
    </w:p>
    <w:p w:rsidR="00630C89" w:rsidRDefault="00630C89">
      <w:pPr>
        <w:jc w:val="both"/>
        <w:rPr>
          <w:rFonts w:ascii="Arial Narrow" w:hAnsi="Arial Narrow"/>
          <w:b/>
          <w:sz w:val="24"/>
          <w:szCs w:val="24"/>
        </w:rPr>
      </w:pPr>
    </w:p>
    <w:p w:rsidR="00630C89" w:rsidRDefault="00630C89">
      <w:pPr>
        <w:numPr>
          <w:ilvl w:val="0"/>
          <w:numId w:val="2"/>
        </w:numPr>
        <w:spacing w:line="360" w:lineRule="auto"/>
        <w:jc w:val="both"/>
        <w:rPr>
          <w:rFonts w:ascii="Arial Narrow" w:hAnsi="Arial Narrow"/>
          <w:sz w:val="22"/>
          <w:szCs w:val="24"/>
        </w:rPr>
      </w:pPr>
      <w:r>
        <w:rPr>
          <w:rFonts w:ascii="Arial Narrow" w:hAnsi="Arial Narrow"/>
          <w:sz w:val="22"/>
          <w:szCs w:val="24"/>
        </w:rPr>
        <w:t>Základní body dle doporučení orgánu ochrany veřejného zdraví</w:t>
      </w:r>
    </w:p>
    <w:p w:rsidR="00630C89" w:rsidRDefault="00630C89">
      <w:pPr>
        <w:numPr>
          <w:ilvl w:val="0"/>
          <w:numId w:val="2"/>
        </w:numPr>
        <w:spacing w:line="360" w:lineRule="auto"/>
        <w:jc w:val="both"/>
        <w:rPr>
          <w:rFonts w:ascii="Arial Narrow" w:hAnsi="Arial Narrow"/>
          <w:sz w:val="22"/>
          <w:szCs w:val="24"/>
        </w:rPr>
      </w:pPr>
      <w:r>
        <w:rPr>
          <w:rFonts w:ascii="Arial Narrow" w:hAnsi="Arial Narrow"/>
          <w:sz w:val="22"/>
          <w:szCs w:val="24"/>
        </w:rPr>
        <w:t>Výtah z ustanovení vyhlášky č. 410/2005 Sb. v platném znění</w:t>
      </w:r>
    </w:p>
    <w:p w:rsidR="00630C89" w:rsidRDefault="00630C89">
      <w:pPr>
        <w:numPr>
          <w:ilvl w:val="0"/>
          <w:numId w:val="2"/>
        </w:numPr>
        <w:spacing w:line="360" w:lineRule="auto"/>
        <w:jc w:val="both"/>
        <w:rPr>
          <w:rFonts w:ascii="Arial Narrow" w:hAnsi="Arial Narrow"/>
          <w:sz w:val="22"/>
          <w:szCs w:val="24"/>
        </w:rPr>
      </w:pPr>
      <w:r>
        <w:rPr>
          <w:rFonts w:ascii="Arial Narrow" w:hAnsi="Arial Narrow"/>
          <w:sz w:val="22"/>
          <w:szCs w:val="24"/>
        </w:rPr>
        <w:t>Záznam o seznámení zaměstnanců se změnami Provozního řádu</w:t>
      </w:r>
    </w:p>
    <w:p w:rsidR="00630C89" w:rsidRDefault="00630C89">
      <w:pPr>
        <w:jc w:val="both"/>
        <w:rPr>
          <w:rFonts w:ascii="Arial Narrow" w:hAnsi="Arial Narrow"/>
        </w:rPr>
      </w:pPr>
    </w:p>
    <w:p w:rsidR="00630C89" w:rsidRDefault="00630C89">
      <w:pPr>
        <w:jc w:val="both"/>
        <w:rPr>
          <w:rFonts w:ascii="Arial Narrow" w:hAnsi="Arial Narrow"/>
        </w:rPr>
      </w:pPr>
    </w:p>
    <w:p w:rsidR="00630C89" w:rsidRDefault="00630C89">
      <w:pPr>
        <w:jc w:val="both"/>
        <w:rPr>
          <w:rFonts w:ascii="Arial Narrow" w:hAnsi="Arial Narrow"/>
        </w:rPr>
      </w:pPr>
    </w:p>
    <w:p w:rsidR="00630C89" w:rsidRDefault="00630C89">
      <w:pPr>
        <w:jc w:val="both"/>
        <w:rPr>
          <w:rFonts w:ascii="Arial Narrow" w:hAnsi="Arial Narrow"/>
        </w:rPr>
      </w:pPr>
    </w:p>
    <w:p w:rsidR="00630C89" w:rsidRDefault="00630C89">
      <w:pPr>
        <w:jc w:val="both"/>
        <w:rPr>
          <w:rFonts w:ascii="Arial Narrow" w:hAnsi="Arial Narr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91"/>
        <w:gridCol w:w="791"/>
        <w:gridCol w:w="2113"/>
        <w:gridCol w:w="3487"/>
        <w:gridCol w:w="842"/>
      </w:tblGrid>
      <w:tr w:rsidR="00630C89" w:rsidTr="00B64EA5">
        <w:trPr>
          <w:jc w:val="center"/>
        </w:trPr>
        <w:tc>
          <w:tcPr>
            <w:tcW w:w="0" w:type="auto"/>
          </w:tcPr>
          <w:p w:rsidR="00630C89" w:rsidRDefault="00630C89" w:rsidP="00B64EA5">
            <w:pPr>
              <w:jc w:val="center"/>
              <w:rPr>
                <w:rFonts w:ascii="Arial Narrow" w:hAnsi="Arial Narrow"/>
                <w:b/>
                <w:bCs/>
              </w:rPr>
            </w:pPr>
            <w:r>
              <w:rPr>
                <w:rFonts w:ascii="Arial Narrow" w:hAnsi="Arial Narrow"/>
                <w:b/>
                <w:bCs/>
              </w:rPr>
              <w:t>Název</w:t>
            </w:r>
          </w:p>
        </w:tc>
        <w:tc>
          <w:tcPr>
            <w:tcW w:w="0" w:type="auto"/>
          </w:tcPr>
          <w:p w:rsidR="00630C89" w:rsidRDefault="00630C89" w:rsidP="00B64EA5">
            <w:pPr>
              <w:jc w:val="center"/>
              <w:rPr>
                <w:rFonts w:ascii="Arial Narrow" w:hAnsi="Arial Narrow"/>
                <w:b/>
                <w:bCs/>
              </w:rPr>
            </w:pPr>
            <w:r>
              <w:rPr>
                <w:rFonts w:ascii="Arial Narrow" w:hAnsi="Arial Narrow"/>
                <w:b/>
                <w:bCs/>
              </w:rPr>
              <w:t>Verze</w:t>
            </w:r>
          </w:p>
        </w:tc>
        <w:tc>
          <w:tcPr>
            <w:tcW w:w="0" w:type="auto"/>
          </w:tcPr>
          <w:p w:rsidR="00630C89" w:rsidRDefault="00630C89" w:rsidP="00B64EA5">
            <w:pPr>
              <w:jc w:val="center"/>
              <w:rPr>
                <w:rFonts w:ascii="Arial Narrow" w:hAnsi="Arial Narrow"/>
                <w:b/>
                <w:bCs/>
              </w:rPr>
            </w:pPr>
            <w:r>
              <w:rPr>
                <w:rFonts w:ascii="Arial Narrow" w:hAnsi="Arial Narrow"/>
                <w:b/>
                <w:bCs/>
              </w:rPr>
              <w:t>Schvaluje</w:t>
            </w:r>
          </w:p>
        </w:tc>
        <w:tc>
          <w:tcPr>
            <w:tcW w:w="2549" w:type="dxa"/>
          </w:tcPr>
          <w:p w:rsidR="00630C89" w:rsidRDefault="00630C89" w:rsidP="00B64EA5">
            <w:pPr>
              <w:jc w:val="center"/>
              <w:rPr>
                <w:rFonts w:ascii="Arial Narrow" w:hAnsi="Arial Narrow"/>
                <w:b/>
                <w:bCs/>
              </w:rPr>
            </w:pPr>
            <w:r>
              <w:rPr>
                <w:rFonts w:ascii="Arial Narrow" w:hAnsi="Arial Narrow"/>
                <w:b/>
                <w:bCs/>
              </w:rPr>
              <w:t>Zpracoval</w:t>
            </w:r>
          </w:p>
        </w:tc>
        <w:tc>
          <w:tcPr>
            <w:tcW w:w="0" w:type="auto"/>
          </w:tcPr>
          <w:p w:rsidR="00630C89" w:rsidRDefault="00630C89" w:rsidP="00B64EA5">
            <w:pPr>
              <w:jc w:val="center"/>
              <w:rPr>
                <w:rFonts w:ascii="Arial Narrow" w:hAnsi="Arial Narrow"/>
                <w:b/>
                <w:bCs/>
              </w:rPr>
            </w:pPr>
            <w:r>
              <w:rPr>
                <w:rFonts w:ascii="Arial Narrow" w:hAnsi="Arial Narrow"/>
                <w:b/>
                <w:bCs/>
              </w:rPr>
              <w:t>Účinnost</w:t>
            </w:r>
          </w:p>
        </w:tc>
      </w:tr>
      <w:tr w:rsidR="00630C89" w:rsidTr="00B64EA5">
        <w:trPr>
          <w:jc w:val="center"/>
        </w:trPr>
        <w:tc>
          <w:tcPr>
            <w:tcW w:w="0" w:type="auto"/>
          </w:tcPr>
          <w:p w:rsidR="00630C89" w:rsidRPr="00816CCE" w:rsidRDefault="00630C89" w:rsidP="00B64EA5">
            <w:pPr>
              <w:jc w:val="center"/>
              <w:rPr>
                <w:rFonts w:ascii="Arial Narrow" w:hAnsi="Arial Narrow"/>
                <w:sz w:val="22"/>
                <w:szCs w:val="22"/>
              </w:rPr>
            </w:pPr>
            <w:r w:rsidRPr="00816CCE">
              <w:rPr>
                <w:rFonts w:ascii="Arial Narrow" w:hAnsi="Arial Narrow"/>
                <w:sz w:val="22"/>
                <w:szCs w:val="22"/>
              </w:rPr>
              <w:t xml:space="preserve">Provozní řád </w:t>
            </w:r>
          </w:p>
        </w:tc>
        <w:tc>
          <w:tcPr>
            <w:tcW w:w="0" w:type="auto"/>
          </w:tcPr>
          <w:p w:rsidR="00630C89" w:rsidRPr="00816CCE" w:rsidRDefault="00630C89" w:rsidP="00B64EA5">
            <w:pPr>
              <w:jc w:val="center"/>
              <w:rPr>
                <w:rFonts w:ascii="Arial Narrow" w:hAnsi="Arial Narrow"/>
                <w:sz w:val="22"/>
                <w:szCs w:val="22"/>
              </w:rPr>
            </w:pPr>
            <w:r w:rsidRPr="00816CCE">
              <w:rPr>
                <w:rFonts w:ascii="Arial Narrow" w:hAnsi="Arial Narrow"/>
                <w:sz w:val="22"/>
                <w:szCs w:val="22"/>
              </w:rPr>
              <w:t>1.00</w:t>
            </w:r>
          </w:p>
        </w:tc>
        <w:tc>
          <w:tcPr>
            <w:tcW w:w="0" w:type="auto"/>
          </w:tcPr>
          <w:p w:rsidR="00630C89" w:rsidRPr="00816CCE" w:rsidRDefault="00857102" w:rsidP="00857102">
            <w:pPr>
              <w:jc w:val="center"/>
              <w:rPr>
                <w:rFonts w:ascii="Arial Narrow" w:hAnsi="Arial Narrow"/>
                <w:sz w:val="22"/>
                <w:szCs w:val="22"/>
              </w:rPr>
            </w:pPr>
            <w:r>
              <w:rPr>
                <w:rFonts w:ascii="Arial Narrow" w:hAnsi="Arial Narrow"/>
                <w:sz w:val="22"/>
                <w:szCs w:val="22"/>
              </w:rPr>
              <w:t>Bc. Iva Štikarová</w:t>
            </w:r>
            <w:r w:rsidR="00630C89" w:rsidRPr="00816CCE">
              <w:rPr>
                <w:rFonts w:ascii="Arial Narrow" w:hAnsi="Arial Narrow"/>
                <w:sz w:val="22"/>
                <w:szCs w:val="22"/>
              </w:rPr>
              <w:t>,</w:t>
            </w:r>
          </w:p>
          <w:p w:rsidR="00630C89" w:rsidRPr="00816CCE" w:rsidRDefault="00630C89" w:rsidP="00B64EA5">
            <w:pPr>
              <w:jc w:val="center"/>
              <w:rPr>
                <w:rFonts w:ascii="Arial Narrow" w:hAnsi="Arial Narrow"/>
                <w:sz w:val="22"/>
                <w:szCs w:val="22"/>
              </w:rPr>
            </w:pPr>
            <w:r>
              <w:rPr>
                <w:rFonts w:ascii="Arial Narrow" w:hAnsi="Arial Narrow"/>
                <w:sz w:val="22"/>
                <w:szCs w:val="22"/>
              </w:rPr>
              <w:t>ř</w:t>
            </w:r>
            <w:r w:rsidRPr="00816CCE">
              <w:rPr>
                <w:rFonts w:ascii="Arial Narrow" w:hAnsi="Arial Narrow"/>
                <w:sz w:val="22"/>
                <w:szCs w:val="22"/>
              </w:rPr>
              <w:t>editel</w:t>
            </w:r>
            <w:r>
              <w:rPr>
                <w:rFonts w:ascii="Arial Narrow" w:hAnsi="Arial Narrow"/>
                <w:sz w:val="22"/>
                <w:szCs w:val="22"/>
              </w:rPr>
              <w:t>/</w:t>
            </w:r>
            <w:proofErr w:type="spellStart"/>
            <w:r w:rsidRPr="00816CCE">
              <w:rPr>
                <w:rFonts w:ascii="Arial Narrow" w:hAnsi="Arial Narrow"/>
                <w:sz w:val="22"/>
                <w:szCs w:val="22"/>
              </w:rPr>
              <w:t>ka</w:t>
            </w:r>
            <w:proofErr w:type="spellEnd"/>
            <w:r w:rsidRPr="00816CCE">
              <w:rPr>
                <w:rFonts w:ascii="Arial Narrow" w:hAnsi="Arial Narrow"/>
                <w:sz w:val="22"/>
                <w:szCs w:val="22"/>
              </w:rPr>
              <w:t xml:space="preserve"> školy</w:t>
            </w:r>
          </w:p>
        </w:tc>
        <w:tc>
          <w:tcPr>
            <w:tcW w:w="2549" w:type="dxa"/>
          </w:tcPr>
          <w:p w:rsidR="00630C89" w:rsidRPr="00816CCE" w:rsidRDefault="00630C89" w:rsidP="00B64EA5">
            <w:pPr>
              <w:jc w:val="center"/>
              <w:rPr>
                <w:rFonts w:ascii="Arial Narrow" w:hAnsi="Arial Narrow"/>
                <w:sz w:val="22"/>
                <w:szCs w:val="22"/>
              </w:rPr>
            </w:pPr>
            <w:r w:rsidRPr="00816CCE">
              <w:rPr>
                <w:rFonts w:ascii="Arial Narrow" w:hAnsi="Arial Narrow"/>
                <w:sz w:val="22"/>
                <w:szCs w:val="22"/>
              </w:rPr>
              <w:t xml:space="preserve">Jiří </w:t>
            </w:r>
            <w:proofErr w:type="spellStart"/>
            <w:r w:rsidRPr="00816CCE">
              <w:rPr>
                <w:rFonts w:ascii="Arial Narrow" w:hAnsi="Arial Narrow"/>
                <w:sz w:val="22"/>
                <w:szCs w:val="22"/>
              </w:rPr>
              <w:t>Vařeka</w:t>
            </w:r>
            <w:proofErr w:type="spellEnd"/>
            <w:r w:rsidRPr="00816CCE">
              <w:rPr>
                <w:rFonts w:ascii="Arial Narrow" w:hAnsi="Arial Narrow"/>
                <w:sz w:val="22"/>
                <w:szCs w:val="22"/>
              </w:rPr>
              <w:t>, OZO v</w:t>
            </w:r>
            <w:r>
              <w:rPr>
                <w:rFonts w:ascii="Arial Narrow" w:hAnsi="Arial Narrow"/>
                <w:sz w:val="22"/>
                <w:szCs w:val="22"/>
              </w:rPr>
              <w:t> </w:t>
            </w:r>
            <w:r w:rsidRPr="00816CCE">
              <w:rPr>
                <w:rFonts w:ascii="Arial Narrow" w:hAnsi="Arial Narrow"/>
                <w:sz w:val="22"/>
                <w:szCs w:val="22"/>
              </w:rPr>
              <w:t>BOZP</w:t>
            </w:r>
            <w:r>
              <w:rPr>
                <w:rFonts w:ascii="Arial Narrow" w:hAnsi="Arial Narrow"/>
                <w:sz w:val="22"/>
                <w:szCs w:val="22"/>
              </w:rPr>
              <w:t xml:space="preserve"> a PO</w:t>
            </w:r>
          </w:p>
        </w:tc>
        <w:tc>
          <w:tcPr>
            <w:tcW w:w="0" w:type="auto"/>
          </w:tcPr>
          <w:p w:rsidR="00630C89" w:rsidRPr="00816CCE" w:rsidRDefault="00630C89" w:rsidP="00B64EA5">
            <w:pPr>
              <w:jc w:val="center"/>
              <w:rPr>
                <w:rFonts w:ascii="Arial Narrow" w:hAnsi="Arial Narrow"/>
                <w:b/>
                <w:sz w:val="22"/>
                <w:szCs w:val="22"/>
              </w:rPr>
            </w:pPr>
            <w:r>
              <w:rPr>
                <w:rFonts w:ascii="Arial Narrow" w:hAnsi="Arial Narrow"/>
                <w:b/>
                <w:sz w:val="22"/>
                <w:szCs w:val="22"/>
              </w:rPr>
              <w:t>01</w:t>
            </w:r>
            <w:r w:rsidRPr="00816CCE">
              <w:rPr>
                <w:rFonts w:ascii="Arial Narrow" w:hAnsi="Arial Narrow"/>
                <w:b/>
                <w:sz w:val="22"/>
                <w:szCs w:val="22"/>
              </w:rPr>
              <w:t>. 1</w:t>
            </w:r>
            <w:r>
              <w:rPr>
                <w:rFonts w:ascii="Arial Narrow" w:hAnsi="Arial Narrow"/>
                <w:b/>
                <w:sz w:val="22"/>
                <w:szCs w:val="22"/>
              </w:rPr>
              <w:t>0</w:t>
            </w:r>
            <w:r w:rsidRPr="00816CCE">
              <w:rPr>
                <w:rFonts w:ascii="Arial Narrow" w:hAnsi="Arial Narrow"/>
                <w:b/>
                <w:sz w:val="22"/>
                <w:szCs w:val="22"/>
              </w:rPr>
              <w:t xml:space="preserve">. </w:t>
            </w:r>
          </w:p>
          <w:p w:rsidR="00630C89" w:rsidRPr="00816CCE" w:rsidRDefault="00630C89" w:rsidP="00B64EA5">
            <w:pPr>
              <w:jc w:val="center"/>
              <w:rPr>
                <w:rFonts w:ascii="Arial Narrow" w:hAnsi="Arial Narrow"/>
                <w:b/>
                <w:sz w:val="22"/>
                <w:szCs w:val="22"/>
              </w:rPr>
            </w:pPr>
            <w:r w:rsidRPr="00816CCE">
              <w:rPr>
                <w:rFonts w:ascii="Arial Narrow" w:hAnsi="Arial Narrow"/>
                <w:b/>
                <w:sz w:val="22"/>
                <w:szCs w:val="22"/>
              </w:rPr>
              <w:t>20</w:t>
            </w:r>
            <w:r>
              <w:rPr>
                <w:rFonts w:ascii="Arial Narrow" w:hAnsi="Arial Narrow"/>
                <w:b/>
                <w:sz w:val="22"/>
                <w:szCs w:val="22"/>
              </w:rPr>
              <w:t xml:space="preserve">20 </w:t>
            </w:r>
          </w:p>
        </w:tc>
      </w:tr>
      <w:tr w:rsidR="00630C89" w:rsidTr="00B64EA5">
        <w:trPr>
          <w:jc w:val="center"/>
        </w:trPr>
        <w:tc>
          <w:tcPr>
            <w:tcW w:w="0" w:type="auto"/>
            <w:gridSpan w:val="2"/>
          </w:tcPr>
          <w:p w:rsidR="00630C89" w:rsidRDefault="00630C89" w:rsidP="00B64EA5">
            <w:pPr>
              <w:rPr>
                <w:rFonts w:ascii="Arial Narrow" w:hAnsi="Arial Narrow"/>
              </w:rPr>
            </w:pPr>
            <w:r>
              <w:rPr>
                <w:rFonts w:ascii="Arial Narrow" w:hAnsi="Arial Narrow"/>
              </w:rPr>
              <w:t>podpisy</w:t>
            </w:r>
          </w:p>
        </w:tc>
        <w:tc>
          <w:tcPr>
            <w:tcW w:w="0" w:type="auto"/>
          </w:tcPr>
          <w:p w:rsidR="00630C89" w:rsidRDefault="00630C89" w:rsidP="00B64EA5">
            <w:pPr>
              <w:jc w:val="center"/>
              <w:rPr>
                <w:rFonts w:ascii="Arial Narrow" w:hAnsi="Arial Narrow"/>
              </w:rPr>
            </w:pPr>
          </w:p>
        </w:tc>
        <w:tc>
          <w:tcPr>
            <w:tcW w:w="2549" w:type="dxa"/>
          </w:tcPr>
          <w:p w:rsidR="00630C89" w:rsidRDefault="00E93F4C" w:rsidP="00B64EA5">
            <w:pPr>
              <w:jc w:val="center"/>
              <w:rPr>
                <w:rFonts w:ascii="Arial Narrow" w:hAnsi="Arial Narrow"/>
              </w:rPr>
            </w:pPr>
            <w:r>
              <w:rPr>
                <w:rFonts w:ascii="Arial" w:hAnsi="Arial" w:cs="Arial"/>
                <w:b/>
                <w:noProof/>
                <w:sz w:val="22"/>
              </w:rPr>
              <w:drawing>
                <wp:inline distT="0" distB="0" distL="0" distR="0">
                  <wp:extent cx="1209675" cy="371475"/>
                  <wp:effectExtent l="1905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209675" cy="371475"/>
                          </a:xfrm>
                          <a:prstGeom prst="rect">
                            <a:avLst/>
                          </a:prstGeom>
                          <a:noFill/>
                          <a:ln w="9525">
                            <a:noFill/>
                            <a:miter lim="800000"/>
                            <a:headEnd/>
                            <a:tailEnd/>
                          </a:ln>
                        </pic:spPr>
                      </pic:pic>
                    </a:graphicData>
                  </a:graphic>
                </wp:inline>
              </w:drawing>
            </w:r>
          </w:p>
        </w:tc>
        <w:tc>
          <w:tcPr>
            <w:tcW w:w="0" w:type="auto"/>
          </w:tcPr>
          <w:p w:rsidR="00630C89" w:rsidRDefault="00630C89" w:rsidP="00B64EA5">
            <w:pPr>
              <w:jc w:val="center"/>
              <w:rPr>
                <w:rFonts w:ascii="Arial Narrow" w:hAnsi="Arial Narrow"/>
                <w:b/>
              </w:rPr>
            </w:pPr>
          </w:p>
        </w:tc>
      </w:tr>
      <w:tr w:rsidR="00630C89" w:rsidTr="00B64EA5">
        <w:trPr>
          <w:jc w:val="center"/>
        </w:trPr>
        <w:tc>
          <w:tcPr>
            <w:tcW w:w="7982" w:type="dxa"/>
            <w:gridSpan w:val="4"/>
          </w:tcPr>
          <w:p w:rsidR="00630C89" w:rsidRDefault="00630C89" w:rsidP="00B64EA5">
            <w:pPr>
              <w:rPr>
                <w:rFonts w:ascii="Arial Narrow" w:hAnsi="Arial Narrow"/>
              </w:rPr>
            </w:pPr>
            <w:r>
              <w:rPr>
                <w:rFonts w:ascii="Arial Narrow" w:hAnsi="Arial Narrow"/>
              </w:rPr>
              <w:t xml:space="preserve">Nahrazuje dokument s účinností ode dne: </w:t>
            </w:r>
          </w:p>
        </w:tc>
        <w:tc>
          <w:tcPr>
            <w:tcW w:w="0" w:type="auto"/>
          </w:tcPr>
          <w:p w:rsidR="00630C89" w:rsidRDefault="00630C89" w:rsidP="00B64EA5">
            <w:pPr>
              <w:jc w:val="center"/>
              <w:rPr>
                <w:rFonts w:ascii="Arial Narrow" w:hAnsi="Arial Narrow"/>
              </w:rPr>
            </w:pPr>
            <w:r>
              <w:rPr>
                <w:rFonts w:ascii="Arial Narrow" w:hAnsi="Arial Narrow"/>
              </w:rPr>
              <w:t xml:space="preserve"> </w:t>
            </w:r>
          </w:p>
        </w:tc>
      </w:tr>
    </w:tbl>
    <w:p w:rsidR="00630C89" w:rsidRDefault="00630C89">
      <w:pPr>
        <w:jc w:val="center"/>
        <w:rPr>
          <w:rFonts w:ascii="Arial Narrow" w:hAnsi="Arial Narrow"/>
          <w:b/>
          <w:bCs/>
          <w:sz w:val="22"/>
          <w:szCs w:val="18"/>
        </w:rPr>
      </w:pPr>
    </w:p>
    <w:p w:rsidR="00D148F2" w:rsidRPr="00816CCE" w:rsidRDefault="00D148F2" w:rsidP="00D148F2">
      <w:pPr>
        <w:jc w:val="center"/>
        <w:rPr>
          <w:rFonts w:ascii="Arial Narrow" w:hAnsi="Arial Narrow"/>
          <w:b/>
          <w:bCs/>
          <w:sz w:val="22"/>
          <w:szCs w:val="18"/>
        </w:rPr>
      </w:pPr>
      <w:r w:rsidRPr="00816CCE">
        <w:rPr>
          <w:rFonts w:ascii="Arial Narrow" w:hAnsi="Arial Narrow"/>
          <w:b/>
          <w:bCs/>
          <w:sz w:val="22"/>
          <w:szCs w:val="18"/>
        </w:rPr>
        <w:lastRenderedPageBreak/>
        <w:t>I.</w:t>
      </w:r>
    </w:p>
    <w:p w:rsidR="00D148F2" w:rsidRPr="00816CCE" w:rsidRDefault="00D148F2" w:rsidP="00D148F2">
      <w:pPr>
        <w:jc w:val="center"/>
        <w:rPr>
          <w:rFonts w:ascii="Arial Narrow" w:hAnsi="Arial Narrow"/>
          <w:b/>
          <w:bCs/>
          <w:sz w:val="22"/>
          <w:szCs w:val="18"/>
        </w:rPr>
      </w:pPr>
      <w:r w:rsidRPr="00816CCE">
        <w:rPr>
          <w:rFonts w:ascii="Arial Narrow" w:hAnsi="Arial Narrow"/>
          <w:b/>
          <w:bCs/>
          <w:sz w:val="22"/>
          <w:szCs w:val="18"/>
        </w:rPr>
        <w:t>Údaje o zařízení</w:t>
      </w:r>
    </w:p>
    <w:p w:rsidR="00D148F2" w:rsidRPr="00816CCE" w:rsidRDefault="00D148F2" w:rsidP="00D148F2">
      <w:pPr>
        <w:jc w:val="both"/>
        <w:rPr>
          <w:rFonts w:ascii="Arial Narrow" w:hAnsi="Arial Narrow"/>
          <w:sz w:val="22"/>
          <w:szCs w:val="18"/>
        </w:rPr>
      </w:pPr>
    </w:p>
    <w:p w:rsidR="00D148F2" w:rsidRDefault="00D148F2" w:rsidP="00D148F2">
      <w:pPr>
        <w:jc w:val="both"/>
        <w:rPr>
          <w:rFonts w:ascii="Arial Narrow" w:hAnsi="Arial Narrow"/>
          <w:sz w:val="22"/>
          <w:szCs w:val="18"/>
        </w:rPr>
      </w:pPr>
      <w:r w:rsidRPr="00816CCE">
        <w:rPr>
          <w:rFonts w:ascii="Arial Narrow" w:hAnsi="Arial Narrow"/>
          <w:b/>
          <w:bCs/>
          <w:sz w:val="22"/>
          <w:szCs w:val="18"/>
        </w:rPr>
        <w:t>Název subjektu</w:t>
      </w:r>
      <w:r>
        <w:rPr>
          <w:rFonts w:ascii="Arial Narrow" w:hAnsi="Arial Narrow"/>
          <w:sz w:val="22"/>
          <w:szCs w:val="18"/>
        </w:rPr>
        <w:t>:  Mateřská škola Nížkov, příspěvková organizace</w:t>
      </w:r>
    </w:p>
    <w:p w:rsidR="00D148F2" w:rsidRPr="00816CCE" w:rsidRDefault="00D148F2" w:rsidP="00D148F2">
      <w:pPr>
        <w:jc w:val="both"/>
        <w:rPr>
          <w:rFonts w:ascii="Arial Narrow" w:hAnsi="Arial Narrow"/>
          <w:sz w:val="22"/>
          <w:szCs w:val="18"/>
        </w:rPr>
      </w:pPr>
    </w:p>
    <w:p w:rsidR="00D148F2" w:rsidRDefault="00D148F2" w:rsidP="00D148F2">
      <w:pPr>
        <w:jc w:val="both"/>
        <w:rPr>
          <w:rFonts w:ascii="Arial Narrow" w:hAnsi="Arial Narrow"/>
          <w:sz w:val="22"/>
          <w:szCs w:val="18"/>
        </w:rPr>
      </w:pPr>
      <w:r w:rsidRPr="00816CCE">
        <w:rPr>
          <w:rFonts w:ascii="Arial Narrow" w:hAnsi="Arial Narrow"/>
          <w:b/>
          <w:bCs/>
          <w:sz w:val="22"/>
          <w:szCs w:val="18"/>
        </w:rPr>
        <w:t>Adresa subjektu</w:t>
      </w:r>
      <w:r w:rsidRPr="00816CCE">
        <w:rPr>
          <w:rFonts w:ascii="Arial Narrow" w:hAnsi="Arial Narrow"/>
          <w:sz w:val="22"/>
          <w:szCs w:val="18"/>
        </w:rPr>
        <w:t xml:space="preserve">: </w:t>
      </w:r>
      <w:r>
        <w:rPr>
          <w:rFonts w:ascii="Arial Narrow" w:hAnsi="Arial Narrow"/>
          <w:sz w:val="22"/>
          <w:szCs w:val="18"/>
        </w:rPr>
        <w:t xml:space="preserve">  Nížkov 140, 592 12 Nížkov                       </w:t>
      </w:r>
      <w:r w:rsidRPr="00816CCE">
        <w:rPr>
          <w:rFonts w:ascii="Arial Narrow" w:hAnsi="Arial Narrow"/>
          <w:b/>
          <w:bCs/>
          <w:sz w:val="22"/>
          <w:szCs w:val="18"/>
        </w:rPr>
        <w:t>IČ</w:t>
      </w:r>
      <w:r w:rsidRPr="00816CCE">
        <w:rPr>
          <w:rFonts w:ascii="Arial Narrow" w:hAnsi="Arial Narrow"/>
          <w:sz w:val="22"/>
          <w:szCs w:val="18"/>
        </w:rPr>
        <w:t xml:space="preserve">: </w:t>
      </w:r>
      <w:r>
        <w:rPr>
          <w:rFonts w:ascii="Arial Narrow" w:hAnsi="Arial Narrow"/>
          <w:sz w:val="22"/>
          <w:szCs w:val="18"/>
        </w:rPr>
        <w:t>71001611</w:t>
      </w:r>
    </w:p>
    <w:p w:rsidR="00D148F2" w:rsidRPr="00816CCE" w:rsidRDefault="00D148F2" w:rsidP="00D148F2">
      <w:pPr>
        <w:jc w:val="both"/>
        <w:rPr>
          <w:rFonts w:ascii="Arial Narrow" w:hAnsi="Arial Narrow"/>
          <w:sz w:val="22"/>
          <w:szCs w:val="18"/>
        </w:rPr>
      </w:pPr>
    </w:p>
    <w:p w:rsidR="00D148F2" w:rsidRPr="00816CCE" w:rsidRDefault="00D148F2" w:rsidP="00D148F2">
      <w:pPr>
        <w:jc w:val="both"/>
        <w:rPr>
          <w:rFonts w:ascii="Arial Narrow" w:hAnsi="Arial Narrow"/>
          <w:sz w:val="22"/>
          <w:szCs w:val="18"/>
        </w:rPr>
      </w:pPr>
      <w:r w:rsidRPr="00816CCE">
        <w:rPr>
          <w:rFonts w:ascii="Arial Narrow" w:hAnsi="Arial Narrow"/>
          <w:b/>
          <w:bCs/>
          <w:sz w:val="22"/>
          <w:szCs w:val="18"/>
        </w:rPr>
        <w:t>Schválená kapacita:</w:t>
      </w:r>
      <w:r w:rsidRPr="00816CCE">
        <w:rPr>
          <w:rFonts w:ascii="Arial Narrow" w:hAnsi="Arial Narrow"/>
          <w:sz w:val="22"/>
          <w:szCs w:val="18"/>
        </w:rPr>
        <w:t xml:space="preserve"> </w:t>
      </w:r>
      <w:r>
        <w:rPr>
          <w:rFonts w:ascii="Arial Narrow" w:hAnsi="Arial Narrow"/>
          <w:sz w:val="22"/>
          <w:szCs w:val="18"/>
        </w:rPr>
        <w:t xml:space="preserve"> 54 dětí</w:t>
      </w:r>
    </w:p>
    <w:p w:rsidR="00630C89" w:rsidRDefault="00630C89">
      <w:pPr>
        <w:jc w:val="both"/>
        <w:rPr>
          <w:rFonts w:ascii="Arial Narrow" w:hAnsi="Arial Narrow"/>
          <w:sz w:val="22"/>
          <w:szCs w:val="18"/>
        </w:rPr>
      </w:pPr>
    </w:p>
    <w:p w:rsidR="00630C89" w:rsidRPr="00D148F2" w:rsidRDefault="00630C89">
      <w:pPr>
        <w:jc w:val="both"/>
        <w:rPr>
          <w:rFonts w:ascii="Arial Narrow" w:hAnsi="Arial Narrow"/>
          <w:b/>
          <w:bCs/>
          <w:sz w:val="22"/>
          <w:szCs w:val="18"/>
        </w:rPr>
      </w:pPr>
      <w:bookmarkStart w:id="0" w:name="_Hlk52253700"/>
      <w:r w:rsidRPr="00D148F2">
        <w:rPr>
          <w:rFonts w:ascii="Arial Narrow" w:hAnsi="Arial Narrow"/>
          <w:b/>
          <w:bCs/>
          <w:sz w:val="22"/>
          <w:szCs w:val="18"/>
        </w:rPr>
        <w:t xml:space="preserve">Při tvorbě Provozního řádu se uplatňují zejména požadavky zákona 258/2000 Sb. v platném znění, vyhláška 410/2005 Sb. v platném znění, vyhláška 268/2009 Sb. v platném znění a další právní a ostatní předpisy (například Mimořádná opatření Ministerstva zdravotnictví vydávaná v závislosti na aktuální epidemiologické situace nebo předpisy pro konkrétní specifika školy nebo školského zařízení  </w:t>
      </w:r>
    </w:p>
    <w:bookmarkEnd w:id="0"/>
    <w:p w:rsidR="00630C89" w:rsidRDefault="00630C89">
      <w:pPr>
        <w:jc w:val="both"/>
        <w:rPr>
          <w:rFonts w:ascii="Arial Narrow" w:hAnsi="Arial Narrow"/>
          <w:sz w:val="22"/>
          <w:szCs w:val="18"/>
        </w:rPr>
      </w:pPr>
    </w:p>
    <w:p w:rsidR="00D148F2" w:rsidRPr="00816CCE" w:rsidRDefault="00D148F2" w:rsidP="00D148F2">
      <w:pPr>
        <w:jc w:val="center"/>
        <w:rPr>
          <w:rFonts w:ascii="Arial Narrow" w:hAnsi="Arial Narrow"/>
          <w:b/>
          <w:bCs/>
          <w:sz w:val="24"/>
          <w:szCs w:val="24"/>
        </w:rPr>
      </w:pPr>
      <w:r w:rsidRPr="00816CCE">
        <w:rPr>
          <w:rFonts w:ascii="Arial Narrow" w:hAnsi="Arial Narrow"/>
          <w:b/>
          <w:bCs/>
          <w:sz w:val="24"/>
          <w:szCs w:val="24"/>
        </w:rPr>
        <w:t>II.</w:t>
      </w:r>
    </w:p>
    <w:p w:rsidR="00D148F2" w:rsidRPr="00816CCE" w:rsidRDefault="00D148F2" w:rsidP="00D148F2">
      <w:pPr>
        <w:jc w:val="center"/>
        <w:rPr>
          <w:rFonts w:ascii="Arial Narrow" w:hAnsi="Arial Narrow"/>
          <w:b/>
          <w:bCs/>
          <w:sz w:val="22"/>
          <w:szCs w:val="22"/>
        </w:rPr>
      </w:pPr>
      <w:r w:rsidRPr="00816CCE">
        <w:rPr>
          <w:rFonts w:ascii="Arial Narrow" w:hAnsi="Arial Narrow"/>
          <w:b/>
          <w:bCs/>
          <w:sz w:val="24"/>
          <w:szCs w:val="24"/>
        </w:rPr>
        <w:t>Údaje o využívání prostor školy a pozemků</w:t>
      </w:r>
    </w:p>
    <w:p w:rsidR="00D148F2" w:rsidRPr="00816CCE" w:rsidRDefault="00D148F2" w:rsidP="00D148F2">
      <w:pPr>
        <w:ind w:left="720"/>
        <w:jc w:val="both"/>
        <w:rPr>
          <w:rFonts w:ascii="Arial Narrow" w:hAnsi="Arial Narrow"/>
          <w:i/>
          <w:iCs/>
          <w:sz w:val="22"/>
          <w:szCs w:val="22"/>
        </w:rPr>
      </w:pPr>
    </w:p>
    <w:p w:rsidR="00D148F2" w:rsidRPr="00816CCE" w:rsidRDefault="00D148F2" w:rsidP="00D148F2">
      <w:pPr>
        <w:pStyle w:val="Nadpis1"/>
        <w:rPr>
          <w:b w:val="0"/>
          <w:i/>
          <w:sz w:val="22"/>
          <w:szCs w:val="22"/>
        </w:rPr>
      </w:pPr>
      <w:r w:rsidRPr="00816CCE">
        <w:rPr>
          <w:sz w:val="22"/>
          <w:szCs w:val="22"/>
        </w:rPr>
        <w:t xml:space="preserve">Zájmové činnosti, kroužky </w:t>
      </w:r>
    </w:p>
    <w:p w:rsidR="00D148F2" w:rsidRPr="00816CCE" w:rsidRDefault="00D148F2" w:rsidP="00D148F2">
      <w:pPr>
        <w:pStyle w:val="Nadpis1"/>
        <w:rPr>
          <w:iCs/>
          <w:sz w:val="22"/>
          <w:szCs w:val="22"/>
        </w:rPr>
      </w:pPr>
      <w:r w:rsidRPr="00816CCE">
        <w:rPr>
          <w:b w:val="0"/>
          <w:i/>
          <w:sz w:val="22"/>
          <w:szCs w:val="22"/>
        </w:rPr>
        <w:t xml:space="preserve"> </w:t>
      </w:r>
    </w:p>
    <w:p w:rsidR="00D148F2" w:rsidRPr="00816CCE" w:rsidRDefault="00D148F2" w:rsidP="00D148F2">
      <w:pPr>
        <w:numPr>
          <w:ilvl w:val="0"/>
          <w:numId w:val="1"/>
        </w:numPr>
        <w:jc w:val="both"/>
        <w:rPr>
          <w:rFonts w:ascii="Arial Narrow" w:hAnsi="Arial Narrow"/>
          <w:sz w:val="22"/>
          <w:szCs w:val="22"/>
        </w:rPr>
      </w:pPr>
      <w:r>
        <w:rPr>
          <w:rFonts w:ascii="Arial Narrow" w:hAnsi="Arial Narrow"/>
          <w:sz w:val="22"/>
          <w:szCs w:val="22"/>
        </w:rPr>
        <w:t>Několikrát ročně divadelní představení, výchovné programy, tematické projekty</w:t>
      </w:r>
    </w:p>
    <w:p w:rsidR="00D148F2" w:rsidRPr="00816CCE" w:rsidRDefault="00D148F2" w:rsidP="00D148F2">
      <w:pPr>
        <w:numPr>
          <w:ilvl w:val="0"/>
          <w:numId w:val="1"/>
        </w:numPr>
        <w:jc w:val="both"/>
        <w:rPr>
          <w:rFonts w:ascii="Arial Narrow" w:hAnsi="Arial Narrow"/>
          <w:sz w:val="22"/>
          <w:szCs w:val="22"/>
        </w:rPr>
      </w:pPr>
      <w:r>
        <w:rPr>
          <w:rFonts w:ascii="Arial Narrow" w:hAnsi="Arial Narrow"/>
          <w:sz w:val="22"/>
          <w:szCs w:val="22"/>
        </w:rPr>
        <w:t xml:space="preserve">Výtvarné dílny pro děti s rodiči – </w:t>
      </w:r>
      <w:proofErr w:type="spellStart"/>
      <w:r>
        <w:rPr>
          <w:rFonts w:ascii="Arial Narrow" w:hAnsi="Arial Narrow"/>
          <w:sz w:val="22"/>
          <w:szCs w:val="22"/>
        </w:rPr>
        <w:t>empaketáž</w:t>
      </w:r>
      <w:proofErr w:type="spellEnd"/>
      <w:r>
        <w:rPr>
          <w:rFonts w:ascii="Arial Narrow" w:hAnsi="Arial Narrow"/>
          <w:sz w:val="22"/>
          <w:szCs w:val="22"/>
        </w:rPr>
        <w:t>, keramika, ruční práce.</w:t>
      </w:r>
    </w:p>
    <w:p w:rsidR="00D148F2" w:rsidRPr="00816CCE" w:rsidRDefault="00D148F2" w:rsidP="00D148F2">
      <w:pPr>
        <w:jc w:val="both"/>
        <w:rPr>
          <w:rFonts w:ascii="Arial Narrow" w:hAnsi="Arial Narrow"/>
          <w:sz w:val="22"/>
          <w:szCs w:val="22"/>
        </w:rPr>
      </w:pPr>
    </w:p>
    <w:p w:rsidR="00D148F2" w:rsidRPr="00816CCE" w:rsidRDefault="00D148F2" w:rsidP="00D148F2">
      <w:pPr>
        <w:numPr>
          <w:ilvl w:val="1"/>
          <w:numId w:val="1"/>
        </w:numPr>
        <w:tabs>
          <w:tab w:val="clear" w:pos="1440"/>
          <w:tab w:val="num" w:pos="360"/>
        </w:tabs>
        <w:ind w:left="360"/>
        <w:jc w:val="both"/>
        <w:rPr>
          <w:rFonts w:ascii="Arial Narrow" w:hAnsi="Arial Narrow"/>
          <w:sz w:val="22"/>
          <w:szCs w:val="22"/>
          <w:u w:val="single"/>
        </w:rPr>
      </w:pPr>
      <w:r w:rsidRPr="00816CCE">
        <w:rPr>
          <w:rFonts w:ascii="Arial Narrow" w:hAnsi="Arial Narrow"/>
          <w:sz w:val="22"/>
          <w:szCs w:val="22"/>
          <w:u w:val="single"/>
        </w:rPr>
        <w:t>zařazování a organizov</w:t>
      </w:r>
      <w:r>
        <w:rPr>
          <w:rFonts w:ascii="Arial Narrow" w:hAnsi="Arial Narrow"/>
          <w:sz w:val="22"/>
          <w:szCs w:val="22"/>
          <w:u w:val="single"/>
        </w:rPr>
        <w:t xml:space="preserve">ání společných činností pro děti </w:t>
      </w:r>
      <w:r w:rsidRPr="00816CCE">
        <w:rPr>
          <w:rFonts w:ascii="Arial Narrow" w:hAnsi="Arial Narrow"/>
          <w:sz w:val="22"/>
          <w:szCs w:val="22"/>
          <w:u w:val="single"/>
        </w:rPr>
        <w:t>a jejich rodiče</w:t>
      </w:r>
    </w:p>
    <w:p w:rsidR="00D148F2" w:rsidRDefault="00D148F2" w:rsidP="00D148F2">
      <w:pPr>
        <w:ind w:left="336"/>
        <w:jc w:val="both"/>
        <w:rPr>
          <w:rFonts w:ascii="Arial Narrow" w:hAnsi="Arial Narrow"/>
          <w:sz w:val="22"/>
          <w:szCs w:val="22"/>
        </w:rPr>
      </w:pPr>
      <w:r w:rsidRPr="00816CCE">
        <w:rPr>
          <w:rFonts w:ascii="Arial Narrow" w:hAnsi="Arial Narrow"/>
          <w:sz w:val="22"/>
          <w:szCs w:val="22"/>
        </w:rPr>
        <w:t>1</w:t>
      </w:r>
      <w:r>
        <w:rPr>
          <w:rFonts w:ascii="Arial Narrow" w:hAnsi="Arial Narrow"/>
          <w:sz w:val="22"/>
          <w:szCs w:val="22"/>
        </w:rPr>
        <w:t>.  Práce na školní zahradě /úklid, zhotovení záhonků pro pěstění drobné zeleniny, ovocné keře, stromy, …/</w:t>
      </w:r>
    </w:p>
    <w:p w:rsidR="00D148F2" w:rsidRDefault="00D148F2" w:rsidP="00D148F2">
      <w:pPr>
        <w:ind w:firstLine="336"/>
        <w:jc w:val="both"/>
        <w:rPr>
          <w:rFonts w:ascii="Arial Narrow" w:hAnsi="Arial Narrow"/>
          <w:sz w:val="22"/>
          <w:szCs w:val="22"/>
        </w:rPr>
      </w:pPr>
      <w:r w:rsidRPr="00816CCE">
        <w:rPr>
          <w:rFonts w:ascii="Arial Narrow" w:hAnsi="Arial Narrow"/>
          <w:sz w:val="22"/>
          <w:szCs w:val="22"/>
        </w:rPr>
        <w:t>2.</w:t>
      </w:r>
      <w:r>
        <w:rPr>
          <w:rFonts w:ascii="Arial Narrow" w:hAnsi="Arial Narrow"/>
          <w:sz w:val="22"/>
          <w:szCs w:val="22"/>
        </w:rPr>
        <w:t xml:space="preserve"> Uspávání broučků s dílničkami, Mikulášská nadílka, Vánoční vystoupení</w:t>
      </w:r>
    </w:p>
    <w:p w:rsidR="00D148F2" w:rsidRPr="00816CCE" w:rsidRDefault="00D148F2" w:rsidP="00D148F2">
      <w:pPr>
        <w:ind w:firstLine="336"/>
        <w:jc w:val="both"/>
        <w:rPr>
          <w:rFonts w:ascii="Arial Narrow" w:hAnsi="Arial Narrow"/>
          <w:sz w:val="22"/>
          <w:szCs w:val="22"/>
        </w:rPr>
      </w:pPr>
      <w:r w:rsidRPr="00816CCE">
        <w:rPr>
          <w:rFonts w:ascii="Arial Narrow" w:hAnsi="Arial Narrow"/>
          <w:sz w:val="22"/>
          <w:szCs w:val="22"/>
        </w:rPr>
        <w:t>3</w:t>
      </w:r>
      <w:r>
        <w:rPr>
          <w:rFonts w:ascii="Arial Narrow" w:hAnsi="Arial Narrow"/>
          <w:sz w:val="22"/>
          <w:szCs w:val="22"/>
        </w:rPr>
        <w:t>. Oslava Dne matek, Dne otců, Slavnostní rozloučení se školáky</w:t>
      </w:r>
    </w:p>
    <w:p w:rsidR="00D148F2" w:rsidRPr="00816CCE" w:rsidRDefault="00D148F2" w:rsidP="00D148F2">
      <w:pPr>
        <w:pStyle w:val="Zhlav"/>
        <w:tabs>
          <w:tab w:val="clear" w:pos="4536"/>
          <w:tab w:val="clear" w:pos="9072"/>
        </w:tabs>
        <w:jc w:val="both"/>
        <w:rPr>
          <w:rFonts w:ascii="Arial Narrow" w:hAnsi="Arial Narrow"/>
          <w:sz w:val="22"/>
          <w:szCs w:val="22"/>
        </w:rPr>
      </w:pPr>
    </w:p>
    <w:p w:rsidR="00D148F2" w:rsidRPr="00816CCE" w:rsidRDefault="00D148F2" w:rsidP="00D148F2">
      <w:pPr>
        <w:pStyle w:val="Zhlav"/>
        <w:tabs>
          <w:tab w:val="clear" w:pos="4536"/>
          <w:tab w:val="clear" w:pos="9072"/>
        </w:tabs>
        <w:jc w:val="both"/>
        <w:rPr>
          <w:rFonts w:ascii="Arial Narrow" w:hAnsi="Arial Narrow"/>
          <w:sz w:val="22"/>
          <w:szCs w:val="22"/>
        </w:rPr>
      </w:pPr>
    </w:p>
    <w:p w:rsidR="00D148F2" w:rsidRPr="00816CCE" w:rsidRDefault="00D148F2" w:rsidP="00D148F2">
      <w:pPr>
        <w:jc w:val="center"/>
        <w:rPr>
          <w:rFonts w:ascii="Arial Narrow" w:hAnsi="Arial Narrow"/>
          <w:b/>
          <w:bCs/>
          <w:sz w:val="24"/>
          <w:szCs w:val="24"/>
        </w:rPr>
      </w:pPr>
      <w:r w:rsidRPr="00816CCE">
        <w:rPr>
          <w:rFonts w:ascii="Arial Narrow" w:hAnsi="Arial Narrow"/>
          <w:b/>
          <w:bCs/>
          <w:sz w:val="24"/>
          <w:szCs w:val="24"/>
        </w:rPr>
        <w:t>III.</w:t>
      </w:r>
    </w:p>
    <w:p w:rsidR="00D148F2" w:rsidRPr="00816CCE" w:rsidRDefault="00D148F2" w:rsidP="00D148F2">
      <w:pPr>
        <w:jc w:val="center"/>
        <w:rPr>
          <w:rFonts w:ascii="Arial Narrow" w:hAnsi="Arial Narrow"/>
          <w:b/>
          <w:bCs/>
          <w:sz w:val="24"/>
          <w:szCs w:val="24"/>
        </w:rPr>
      </w:pPr>
      <w:r w:rsidRPr="00816CCE">
        <w:rPr>
          <w:rFonts w:ascii="Arial Narrow" w:hAnsi="Arial Narrow"/>
          <w:b/>
          <w:bCs/>
          <w:sz w:val="24"/>
          <w:szCs w:val="24"/>
        </w:rPr>
        <w:t xml:space="preserve">Režim dne </w:t>
      </w:r>
    </w:p>
    <w:p w:rsidR="00D148F2" w:rsidRPr="00816CCE" w:rsidRDefault="00D148F2" w:rsidP="00D148F2">
      <w:pPr>
        <w:pStyle w:val="Zhlav"/>
        <w:tabs>
          <w:tab w:val="clear" w:pos="4536"/>
          <w:tab w:val="clear" w:pos="9072"/>
        </w:tabs>
        <w:jc w:val="both"/>
        <w:rPr>
          <w:rFonts w:ascii="Arial Narrow" w:hAnsi="Arial Narrow"/>
          <w:sz w:val="22"/>
          <w:szCs w:val="22"/>
        </w:rPr>
      </w:pPr>
    </w:p>
    <w:p w:rsidR="00D148F2" w:rsidRPr="00816CCE" w:rsidRDefault="00D148F2" w:rsidP="00D148F2">
      <w:pPr>
        <w:pStyle w:val="Zhlav"/>
        <w:tabs>
          <w:tab w:val="clear" w:pos="4536"/>
          <w:tab w:val="clear" w:pos="9072"/>
        </w:tabs>
        <w:jc w:val="both"/>
        <w:rPr>
          <w:rFonts w:ascii="Arial Narrow" w:hAnsi="Arial Narrow"/>
          <w:i/>
          <w:sz w:val="22"/>
          <w:szCs w:val="22"/>
        </w:rPr>
      </w:pPr>
      <w:r w:rsidRPr="00816CCE">
        <w:rPr>
          <w:rFonts w:ascii="Arial Narrow" w:hAnsi="Arial Narrow"/>
          <w:b/>
          <w:bCs/>
          <w:sz w:val="22"/>
          <w:szCs w:val="22"/>
        </w:rPr>
        <w:t xml:space="preserve">Provoz školy týkající se aktivit určených dětem </w:t>
      </w:r>
    </w:p>
    <w:p w:rsidR="00D148F2" w:rsidRPr="00816CCE" w:rsidRDefault="00D148F2" w:rsidP="00D148F2">
      <w:pPr>
        <w:pStyle w:val="Zhlav"/>
        <w:tabs>
          <w:tab w:val="clear" w:pos="4536"/>
          <w:tab w:val="clear" w:pos="9072"/>
        </w:tabs>
        <w:ind w:left="360" w:firstLine="708"/>
        <w:jc w:val="both"/>
        <w:rPr>
          <w:rFonts w:ascii="Arial Narrow" w:hAnsi="Arial Narrow"/>
          <w:sz w:val="22"/>
          <w:szCs w:val="22"/>
        </w:rPr>
      </w:pPr>
    </w:p>
    <w:p w:rsidR="00D148F2" w:rsidRPr="00816CCE" w:rsidRDefault="00D148F2" w:rsidP="00D148F2">
      <w:pPr>
        <w:pStyle w:val="Zhlav"/>
        <w:tabs>
          <w:tab w:val="clear" w:pos="4536"/>
          <w:tab w:val="clear" w:pos="9072"/>
        </w:tabs>
        <w:jc w:val="both"/>
        <w:rPr>
          <w:rFonts w:ascii="Arial Narrow" w:hAnsi="Arial Narrow"/>
          <w:sz w:val="22"/>
          <w:szCs w:val="22"/>
        </w:rPr>
      </w:pPr>
      <w:r>
        <w:rPr>
          <w:rFonts w:ascii="Arial Narrow" w:hAnsi="Arial Narrow"/>
          <w:sz w:val="22"/>
          <w:szCs w:val="22"/>
        </w:rPr>
        <w:t>Objekt je využíván od 6.15</w:t>
      </w:r>
      <w:r w:rsidRPr="00816CCE">
        <w:rPr>
          <w:rFonts w:ascii="Arial Narrow" w:hAnsi="Arial Narrow"/>
          <w:sz w:val="22"/>
          <w:szCs w:val="22"/>
        </w:rPr>
        <w:t xml:space="preserve"> hod. do </w:t>
      </w:r>
      <w:r>
        <w:rPr>
          <w:rFonts w:ascii="Arial Narrow" w:hAnsi="Arial Narrow"/>
          <w:sz w:val="22"/>
          <w:szCs w:val="22"/>
        </w:rPr>
        <w:t>16.00 hod.</w:t>
      </w:r>
    </w:p>
    <w:p w:rsidR="00D148F2" w:rsidRPr="00816CCE" w:rsidRDefault="00D148F2" w:rsidP="00D148F2">
      <w:pPr>
        <w:pStyle w:val="Zhlav"/>
        <w:tabs>
          <w:tab w:val="clear" w:pos="4536"/>
          <w:tab w:val="clear" w:pos="9072"/>
        </w:tabs>
        <w:jc w:val="both"/>
        <w:rPr>
          <w:rFonts w:ascii="Arial Narrow" w:hAnsi="Arial Narrow"/>
          <w:sz w:val="22"/>
          <w:szCs w:val="22"/>
        </w:rPr>
      </w:pPr>
    </w:p>
    <w:p w:rsidR="00D148F2" w:rsidRPr="00AE3082" w:rsidRDefault="00D148F2" w:rsidP="00D148F2">
      <w:pPr>
        <w:pStyle w:val="Zhlav"/>
        <w:tabs>
          <w:tab w:val="clear" w:pos="4536"/>
          <w:tab w:val="clear" w:pos="9072"/>
        </w:tabs>
        <w:jc w:val="both"/>
        <w:rPr>
          <w:rFonts w:ascii="Arial Narrow" w:hAnsi="Arial Narrow"/>
          <w:bCs/>
          <w:i/>
          <w:sz w:val="22"/>
          <w:szCs w:val="22"/>
        </w:rPr>
      </w:pPr>
      <w:r w:rsidRPr="00AE3082">
        <w:rPr>
          <w:rFonts w:ascii="Arial Narrow" w:hAnsi="Arial Narrow"/>
          <w:b/>
          <w:bCs/>
          <w:sz w:val="22"/>
          <w:szCs w:val="22"/>
          <w:u w:val="single"/>
        </w:rPr>
        <w:t>Dojíždění dětí</w:t>
      </w:r>
      <w:r>
        <w:rPr>
          <w:rFonts w:ascii="Arial Narrow" w:hAnsi="Arial Narrow"/>
          <w:bCs/>
          <w:i/>
          <w:sz w:val="22"/>
          <w:szCs w:val="22"/>
        </w:rPr>
        <w:t xml:space="preserve">: </w:t>
      </w:r>
      <w:r w:rsidRPr="00AE3082">
        <w:rPr>
          <w:rFonts w:ascii="Arial Narrow" w:hAnsi="Arial Narrow"/>
          <w:bCs/>
          <w:i/>
          <w:sz w:val="22"/>
          <w:szCs w:val="22"/>
        </w:rPr>
        <w:t>m</w:t>
      </w:r>
      <w:r w:rsidRPr="00AE3082">
        <w:rPr>
          <w:rFonts w:ascii="Arial Narrow" w:hAnsi="Arial Narrow"/>
          <w:i/>
          <w:sz w:val="22"/>
          <w:szCs w:val="22"/>
        </w:rPr>
        <w:t>aximální vzdálenost</w:t>
      </w:r>
      <w:r w:rsidRPr="00816CCE">
        <w:rPr>
          <w:rFonts w:ascii="Arial Narrow" w:hAnsi="Arial Narrow"/>
          <w:sz w:val="22"/>
          <w:szCs w:val="22"/>
        </w:rPr>
        <w:t xml:space="preserve"> – spádová oblast školy </w:t>
      </w:r>
      <w:r>
        <w:rPr>
          <w:rFonts w:ascii="Arial Narrow" w:hAnsi="Arial Narrow"/>
          <w:sz w:val="22"/>
          <w:szCs w:val="22"/>
        </w:rPr>
        <w:t>2 km.</w:t>
      </w:r>
    </w:p>
    <w:p w:rsidR="00D148F2" w:rsidRDefault="00D148F2" w:rsidP="00D148F2">
      <w:pPr>
        <w:pStyle w:val="Zhlav"/>
        <w:tabs>
          <w:tab w:val="clear" w:pos="4536"/>
          <w:tab w:val="clear" w:pos="9072"/>
        </w:tabs>
        <w:jc w:val="both"/>
        <w:rPr>
          <w:rFonts w:ascii="Arial Narrow" w:hAnsi="Arial Narrow"/>
          <w:sz w:val="22"/>
          <w:szCs w:val="22"/>
          <w:u w:val="single"/>
        </w:rPr>
      </w:pPr>
    </w:p>
    <w:p w:rsidR="00D148F2" w:rsidRPr="00AE3082" w:rsidRDefault="00D148F2" w:rsidP="00D148F2">
      <w:pPr>
        <w:pStyle w:val="Zhlav"/>
        <w:tabs>
          <w:tab w:val="clear" w:pos="4536"/>
          <w:tab w:val="clear" w:pos="9072"/>
        </w:tabs>
        <w:jc w:val="both"/>
        <w:rPr>
          <w:rFonts w:ascii="Arial Narrow" w:hAnsi="Arial Narrow"/>
          <w:b/>
          <w:sz w:val="22"/>
          <w:szCs w:val="22"/>
        </w:rPr>
      </w:pPr>
      <w:r w:rsidRPr="00AE3082">
        <w:rPr>
          <w:rFonts w:ascii="Arial Narrow" w:hAnsi="Arial Narrow"/>
          <w:b/>
          <w:sz w:val="22"/>
          <w:szCs w:val="22"/>
          <w:u w:val="single"/>
        </w:rPr>
        <w:t>Pobyt venku</w:t>
      </w:r>
      <w:r w:rsidRPr="00AE3082">
        <w:rPr>
          <w:rFonts w:ascii="Arial Narrow" w:hAnsi="Arial Narrow"/>
          <w:b/>
          <w:sz w:val="22"/>
          <w:szCs w:val="22"/>
        </w:rPr>
        <w:t>:</w:t>
      </w:r>
    </w:p>
    <w:p w:rsidR="00D148F2" w:rsidRDefault="00D148F2" w:rsidP="00D148F2">
      <w:pPr>
        <w:numPr>
          <w:ilvl w:val="0"/>
          <w:numId w:val="25"/>
        </w:numPr>
        <w:jc w:val="both"/>
        <w:rPr>
          <w:rFonts w:ascii="Arial Narrow" w:hAnsi="Arial Narrow"/>
          <w:sz w:val="22"/>
          <w:szCs w:val="22"/>
        </w:rPr>
      </w:pPr>
      <w:r>
        <w:rPr>
          <w:rFonts w:ascii="Arial Narrow" w:hAnsi="Arial Narrow"/>
          <w:sz w:val="22"/>
          <w:szCs w:val="22"/>
        </w:rPr>
        <w:t>9,30 hod – 11,30 hod v letních měsících do 11,35 hod., délka pobytu 2 hod. Při nevhodném počasí se úměrně krátí.</w:t>
      </w:r>
    </w:p>
    <w:p w:rsidR="00D148F2" w:rsidRPr="00816CCE" w:rsidRDefault="00D148F2" w:rsidP="00D148F2">
      <w:pPr>
        <w:numPr>
          <w:ilvl w:val="0"/>
          <w:numId w:val="25"/>
        </w:numPr>
        <w:jc w:val="both"/>
        <w:rPr>
          <w:rFonts w:ascii="Arial Narrow" w:hAnsi="Arial Narrow"/>
          <w:sz w:val="22"/>
          <w:szCs w:val="22"/>
        </w:rPr>
      </w:pPr>
      <w:r>
        <w:rPr>
          <w:rFonts w:ascii="Arial Narrow" w:hAnsi="Arial Narrow"/>
          <w:sz w:val="22"/>
          <w:szCs w:val="22"/>
        </w:rPr>
        <w:t xml:space="preserve"> Vycházky obcí, do přírody v okolí, pobyt na školní zahradě.</w:t>
      </w:r>
    </w:p>
    <w:p w:rsidR="00D148F2" w:rsidRPr="00816CCE" w:rsidRDefault="00D148F2" w:rsidP="00D148F2">
      <w:pPr>
        <w:pStyle w:val="Zhlav"/>
        <w:tabs>
          <w:tab w:val="clear" w:pos="4536"/>
          <w:tab w:val="clear" w:pos="9072"/>
        </w:tabs>
        <w:ind w:firstLine="336"/>
        <w:jc w:val="both"/>
        <w:rPr>
          <w:rFonts w:ascii="Arial Narrow" w:hAnsi="Arial Narrow"/>
          <w:sz w:val="22"/>
          <w:szCs w:val="22"/>
        </w:rPr>
      </w:pPr>
    </w:p>
    <w:p w:rsidR="00D148F2" w:rsidRPr="00AE3082" w:rsidRDefault="00D148F2" w:rsidP="00D148F2">
      <w:pPr>
        <w:pStyle w:val="Zhlav"/>
        <w:tabs>
          <w:tab w:val="clear" w:pos="4536"/>
          <w:tab w:val="clear" w:pos="9072"/>
        </w:tabs>
        <w:rPr>
          <w:rFonts w:ascii="Arial Narrow" w:hAnsi="Arial Narrow"/>
          <w:b/>
          <w:bCs/>
          <w:sz w:val="22"/>
          <w:szCs w:val="22"/>
          <w:u w:val="single"/>
        </w:rPr>
      </w:pPr>
      <w:r w:rsidRPr="00AE3082">
        <w:rPr>
          <w:rFonts w:ascii="Arial Narrow" w:hAnsi="Arial Narrow"/>
          <w:b/>
          <w:bCs/>
          <w:sz w:val="22"/>
          <w:szCs w:val="22"/>
          <w:u w:val="single"/>
        </w:rPr>
        <w:t>Výuka</w:t>
      </w:r>
      <w:r>
        <w:rPr>
          <w:rFonts w:ascii="Arial Narrow" w:hAnsi="Arial Narrow"/>
          <w:b/>
          <w:bCs/>
          <w:sz w:val="22"/>
          <w:szCs w:val="22"/>
          <w:u w:val="single"/>
        </w:rPr>
        <w:t>:</w:t>
      </w:r>
    </w:p>
    <w:p w:rsidR="00D148F2" w:rsidRPr="00816CCE" w:rsidRDefault="00D148F2" w:rsidP="00D148F2">
      <w:pPr>
        <w:pStyle w:val="Zhlav"/>
        <w:tabs>
          <w:tab w:val="clear" w:pos="4536"/>
          <w:tab w:val="clear" w:pos="9072"/>
        </w:tabs>
        <w:jc w:val="both"/>
        <w:rPr>
          <w:rFonts w:ascii="Arial Narrow" w:hAnsi="Arial Narrow"/>
          <w:b/>
          <w:bCs/>
          <w:sz w:val="22"/>
          <w:szCs w:val="22"/>
        </w:rPr>
      </w:pPr>
    </w:p>
    <w:p w:rsidR="00D148F2" w:rsidRPr="00816CCE" w:rsidRDefault="00D148F2" w:rsidP="00D148F2">
      <w:pPr>
        <w:pStyle w:val="Zhlav"/>
        <w:tabs>
          <w:tab w:val="clear" w:pos="4536"/>
          <w:tab w:val="clear" w:pos="9072"/>
        </w:tabs>
        <w:jc w:val="both"/>
        <w:rPr>
          <w:rFonts w:ascii="Arial Narrow" w:hAnsi="Arial Narrow"/>
          <w:sz w:val="22"/>
          <w:szCs w:val="22"/>
        </w:rPr>
      </w:pPr>
      <w:r w:rsidRPr="00816CCE">
        <w:rPr>
          <w:rFonts w:ascii="Arial Narrow" w:hAnsi="Arial Narrow"/>
          <w:b/>
          <w:bCs/>
          <w:sz w:val="22"/>
          <w:szCs w:val="22"/>
        </w:rPr>
        <w:t>Začátek provozu MŠ</w:t>
      </w:r>
      <w:r w:rsidRPr="00816CCE">
        <w:rPr>
          <w:rFonts w:ascii="Arial Narrow" w:hAnsi="Arial Narrow"/>
          <w:sz w:val="22"/>
          <w:szCs w:val="22"/>
        </w:rPr>
        <w:t xml:space="preserve"> </w:t>
      </w:r>
      <w:r w:rsidRPr="00816CCE">
        <w:rPr>
          <w:rFonts w:ascii="Arial Narrow" w:hAnsi="Arial Narrow"/>
          <w:b/>
          <w:bCs/>
          <w:sz w:val="22"/>
          <w:szCs w:val="22"/>
        </w:rPr>
        <w:t>v</w:t>
      </w:r>
      <w:r>
        <w:rPr>
          <w:rFonts w:ascii="Arial Narrow" w:hAnsi="Arial Narrow"/>
          <w:b/>
          <w:bCs/>
          <w:sz w:val="22"/>
          <w:szCs w:val="22"/>
        </w:rPr>
        <w:t> </w:t>
      </w:r>
      <w:r w:rsidRPr="00AA28A4">
        <w:rPr>
          <w:rFonts w:ascii="Arial Narrow" w:hAnsi="Arial Narrow"/>
          <w:bCs/>
          <w:sz w:val="22"/>
          <w:szCs w:val="22"/>
        </w:rPr>
        <w:t>6</w:t>
      </w:r>
      <w:r>
        <w:rPr>
          <w:rFonts w:ascii="Arial Narrow" w:hAnsi="Arial Narrow"/>
          <w:bCs/>
          <w:sz w:val="22"/>
          <w:szCs w:val="22"/>
        </w:rPr>
        <w:t>.15</w:t>
      </w:r>
      <w:r>
        <w:rPr>
          <w:rFonts w:ascii="Arial Narrow" w:hAnsi="Arial Narrow"/>
          <w:b/>
          <w:bCs/>
          <w:sz w:val="22"/>
          <w:szCs w:val="22"/>
        </w:rPr>
        <w:t xml:space="preserve"> </w:t>
      </w:r>
      <w:r w:rsidRPr="00816CCE">
        <w:rPr>
          <w:rFonts w:ascii="Arial Narrow" w:hAnsi="Arial Narrow"/>
          <w:sz w:val="22"/>
          <w:szCs w:val="22"/>
        </w:rPr>
        <w:t>hodin</w:t>
      </w:r>
    </w:p>
    <w:p w:rsidR="00D148F2" w:rsidRPr="00AA28A4" w:rsidRDefault="00D148F2" w:rsidP="00D148F2">
      <w:pPr>
        <w:pStyle w:val="Zhlav"/>
        <w:tabs>
          <w:tab w:val="clear" w:pos="4536"/>
          <w:tab w:val="clear" w:pos="9072"/>
        </w:tabs>
        <w:jc w:val="both"/>
        <w:rPr>
          <w:rFonts w:ascii="Arial Narrow" w:hAnsi="Arial Narrow"/>
          <w:b/>
          <w:bCs/>
          <w:sz w:val="22"/>
          <w:szCs w:val="22"/>
        </w:rPr>
      </w:pPr>
      <w:r w:rsidRPr="00816CCE">
        <w:rPr>
          <w:rFonts w:ascii="Arial Narrow" w:hAnsi="Arial Narrow"/>
          <w:b/>
          <w:bCs/>
          <w:sz w:val="22"/>
          <w:szCs w:val="22"/>
        </w:rPr>
        <w:t>Ukončení provozu MŠ</w:t>
      </w:r>
      <w:r w:rsidRPr="00816CCE">
        <w:rPr>
          <w:rFonts w:ascii="Arial Narrow" w:hAnsi="Arial Narrow"/>
          <w:sz w:val="22"/>
          <w:szCs w:val="22"/>
        </w:rPr>
        <w:t xml:space="preserve"> </w:t>
      </w:r>
      <w:r w:rsidRPr="00816CCE">
        <w:rPr>
          <w:rFonts w:ascii="Arial Narrow" w:hAnsi="Arial Narrow"/>
          <w:b/>
          <w:bCs/>
          <w:sz w:val="22"/>
          <w:szCs w:val="22"/>
        </w:rPr>
        <w:t>v</w:t>
      </w:r>
      <w:r w:rsidRPr="00816CCE">
        <w:rPr>
          <w:rFonts w:ascii="Arial Narrow" w:hAnsi="Arial Narrow"/>
          <w:sz w:val="22"/>
          <w:szCs w:val="22"/>
        </w:rPr>
        <w:t>:</w:t>
      </w:r>
      <w:r>
        <w:rPr>
          <w:rFonts w:ascii="Arial Narrow" w:hAnsi="Arial Narrow"/>
          <w:sz w:val="22"/>
          <w:szCs w:val="22"/>
        </w:rPr>
        <w:t xml:space="preserve"> 16.00</w:t>
      </w:r>
      <w:r w:rsidRPr="00816CCE">
        <w:rPr>
          <w:rFonts w:ascii="Arial Narrow" w:hAnsi="Arial Narrow"/>
          <w:sz w:val="22"/>
          <w:szCs w:val="22"/>
        </w:rPr>
        <w:t xml:space="preserve"> hodin</w:t>
      </w:r>
    </w:p>
    <w:p w:rsidR="00D148F2" w:rsidRPr="00816CCE" w:rsidRDefault="00D148F2" w:rsidP="00D148F2">
      <w:pPr>
        <w:pStyle w:val="Zhlav"/>
        <w:tabs>
          <w:tab w:val="clear" w:pos="4536"/>
          <w:tab w:val="clear" w:pos="9072"/>
        </w:tabs>
        <w:jc w:val="both"/>
        <w:rPr>
          <w:rFonts w:ascii="Arial Narrow" w:hAnsi="Arial Narrow"/>
          <w:b/>
          <w:bCs/>
          <w:sz w:val="22"/>
          <w:szCs w:val="22"/>
        </w:rPr>
      </w:pPr>
    </w:p>
    <w:p w:rsidR="00D148F2" w:rsidRPr="00816CCE" w:rsidRDefault="00D148F2" w:rsidP="00D148F2">
      <w:pPr>
        <w:pStyle w:val="Zhlav"/>
        <w:tabs>
          <w:tab w:val="clear" w:pos="4536"/>
          <w:tab w:val="clear" w:pos="9072"/>
        </w:tabs>
        <w:jc w:val="both"/>
        <w:rPr>
          <w:rFonts w:ascii="Arial Narrow" w:hAnsi="Arial Narrow"/>
          <w:sz w:val="22"/>
          <w:szCs w:val="22"/>
        </w:rPr>
      </w:pPr>
      <w:r w:rsidRPr="00816CCE">
        <w:rPr>
          <w:rFonts w:ascii="Arial Narrow" w:hAnsi="Arial Narrow"/>
          <w:b/>
          <w:bCs/>
          <w:sz w:val="22"/>
          <w:szCs w:val="22"/>
        </w:rPr>
        <w:t>Způsob výuky</w:t>
      </w:r>
      <w:r>
        <w:rPr>
          <w:rFonts w:ascii="Arial Narrow" w:hAnsi="Arial Narrow"/>
          <w:sz w:val="22"/>
          <w:szCs w:val="22"/>
        </w:rPr>
        <w:t>: tradiční, dle RVP PV a ŠVP PV školy</w:t>
      </w:r>
      <w:r w:rsidRPr="00816CCE">
        <w:rPr>
          <w:rFonts w:ascii="Arial Narrow" w:hAnsi="Arial Narrow"/>
          <w:sz w:val="22"/>
          <w:szCs w:val="22"/>
        </w:rPr>
        <w:t xml:space="preserve"> </w:t>
      </w:r>
    </w:p>
    <w:p w:rsidR="00D148F2" w:rsidRPr="00816CCE" w:rsidRDefault="00D148F2" w:rsidP="00D148F2">
      <w:pPr>
        <w:ind w:firstLine="336"/>
        <w:jc w:val="both"/>
        <w:rPr>
          <w:rFonts w:ascii="Arial Narrow" w:hAnsi="Arial Narrow"/>
          <w:sz w:val="22"/>
          <w:szCs w:val="22"/>
        </w:rPr>
      </w:pPr>
      <w:r w:rsidRPr="00816CCE">
        <w:rPr>
          <w:rFonts w:ascii="Arial Narrow" w:hAnsi="Arial Narrow"/>
          <w:sz w:val="22"/>
          <w:szCs w:val="22"/>
        </w:rPr>
        <w:t xml:space="preserve">1. </w:t>
      </w:r>
      <w:r>
        <w:rPr>
          <w:rFonts w:ascii="Arial Narrow" w:hAnsi="Arial Narrow"/>
          <w:sz w:val="22"/>
          <w:szCs w:val="22"/>
        </w:rPr>
        <w:t xml:space="preserve">individuální, skupinová, </w:t>
      </w:r>
      <w:proofErr w:type="gramStart"/>
      <w:r>
        <w:rPr>
          <w:rFonts w:ascii="Arial Narrow" w:hAnsi="Arial Narrow"/>
          <w:sz w:val="22"/>
          <w:szCs w:val="22"/>
        </w:rPr>
        <w:t>společná...</w:t>
      </w:r>
      <w:proofErr w:type="gramEnd"/>
    </w:p>
    <w:p w:rsidR="00D148F2" w:rsidRDefault="00D148F2" w:rsidP="00D148F2">
      <w:pPr>
        <w:pStyle w:val="Zhlav"/>
        <w:tabs>
          <w:tab w:val="clear" w:pos="4536"/>
          <w:tab w:val="clear" w:pos="9072"/>
        </w:tabs>
        <w:jc w:val="both"/>
        <w:rPr>
          <w:rFonts w:ascii="Arial Narrow" w:hAnsi="Arial Narrow"/>
          <w:b/>
          <w:bCs/>
          <w:sz w:val="22"/>
          <w:szCs w:val="22"/>
        </w:rPr>
      </w:pPr>
    </w:p>
    <w:p w:rsidR="00D148F2" w:rsidRPr="00AE3082" w:rsidRDefault="00D148F2" w:rsidP="00D148F2">
      <w:pPr>
        <w:pStyle w:val="Zhlav"/>
        <w:tabs>
          <w:tab w:val="clear" w:pos="4536"/>
          <w:tab w:val="clear" w:pos="9072"/>
        </w:tabs>
        <w:jc w:val="both"/>
        <w:rPr>
          <w:rFonts w:ascii="Arial Narrow" w:hAnsi="Arial Narrow"/>
          <w:b/>
          <w:bCs/>
          <w:sz w:val="22"/>
          <w:szCs w:val="22"/>
          <w:u w:val="single"/>
        </w:rPr>
      </w:pPr>
      <w:r w:rsidRPr="00AE3082">
        <w:rPr>
          <w:rFonts w:ascii="Arial Narrow" w:hAnsi="Arial Narrow"/>
          <w:b/>
          <w:bCs/>
          <w:sz w:val="22"/>
          <w:szCs w:val="22"/>
          <w:u w:val="single"/>
        </w:rPr>
        <w:t>Mikroklimatické podmínky</w:t>
      </w:r>
      <w:r>
        <w:rPr>
          <w:rFonts w:ascii="Arial Narrow" w:hAnsi="Arial Narrow"/>
          <w:b/>
          <w:bCs/>
          <w:sz w:val="22"/>
          <w:szCs w:val="22"/>
          <w:u w:val="single"/>
        </w:rPr>
        <w:t>:</w:t>
      </w:r>
    </w:p>
    <w:p w:rsidR="00D148F2" w:rsidRPr="00816CCE" w:rsidRDefault="00D148F2" w:rsidP="00D148F2">
      <w:pPr>
        <w:pStyle w:val="Zhlav"/>
        <w:jc w:val="both"/>
        <w:rPr>
          <w:rFonts w:ascii="Arial Narrow" w:hAnsi="Arial Narrow"/>
          <w:b/>
          <w:bCs/>
          <w:sz w:val="22"/>
          <w:szCs w:val="22"/>
        </w:rPr>
      </w:pPr>
    </w:p>
    <w:p w:rsidR="00D148F2" w:rsidRPr="00816CCE" w:rsidRDefault="00D148F2" w:rsidP="00D148F2">
      <w:pPr>
        <w:pStyle w:val="Zhlav"/>
        <w:jc w:val="both"/>
        <w:rPr>
          <w:rFonts w:ascii="Arial Narrow" w:hAnsi="Arial Narrow"/>
          <w:b/>
          <w:bCs/>
          <w:sz w:val="22"/>
          <w:szCs w:val="22"/>
        </w:rPr>
      </w:pPr>
      <w:r w:rsidRPr="00816CCE">
        <w:rPr>
          <w:rFonts w:ascii="Arial Narrow" w:hAnsi="Arial Narrow"/>
          <w:b/>
          <w:bCs/>
          <w:sz w:val="22"/>
          <w:szCs w:val="22"/>
        </w:rPr>
        <w:t>Osvětlení</w:t>
      </w:r>
    </w:p>
    <w:p w:rsidR="00D148F2" w:rsidRPr="00816CCE" w:rsidRDefault="00D148F2" w:rsidP="00D148F2">
      <w:pPr>
        <w:pStyle w:val="Zhlav"/>
        <w:jc w:val="both"/>
        <w:rPr>
          <w:rFonts w:ascii="Arial Narrow" w:hAnsi="Arial Narrow"/>
          <w:bCs/>
          <w:sz w:val="22"/>
          <w:szCs w:val="22"/>
        </w:rPr>
      </w:pPr>
      <w:r w:rsidRPr="00816CCE">
        <w:rPr>
          <w:rFonts w:ascii="Arial Narrow" w:hAnsi="Arial Narrow"/>
          <w:bCs/>
          <w:sz w:val="22"/>
          <w:szCs w:val="22"/>
        </w:rPr>
        <w:t>Místa musí být v učebnách orientována tak, aby žáci nebyli v zorném poli oslňováni jasem osvětlovacích otvorů a ani si nestínili místo zrakového úkolu.</w:t>
      </w:r>
    </w:p>
    <w:p w:rsidR="00D148F2" w:rsidRDefault="00D148F2" w:rsidP="00D148F2">
      <w:pPr>
        <w:pStyle w:val="Zhlav"/>
        <w:jc w:val="both"/>
        <w:rPr>
          <w:rFonts w:ascii="Arial Narrow" w:hAnsi="Arial Narrow"/>
          <w:bCs/>
          <w:sz w:val="22"/>
          <w:szCs w:val="22"/>
        </w:rPr>
      </w:pPr>
    </w:p>
    <w:p w:rsidR="00D148F2" w:rsidRPr="00816CCE" w:rsidRDefault="00D148F2" w:rsidP="00D148F2">
      <w:pPr>
        <w:pStyle w:val="Zhlav"/>
        <w:jc w:val="both"/>
        <w:rPr>
          <w:rFonts w:ascii="Arial Narrow" w:hAnsi="Arial Narrow"/>
          <w:bCs/>
          <w:sz w:val="22"/>
          <w:szCs w:val="22"/>
        </w:rPr>
      </w:pPr>
      <w:r w:rsidRPr="00816CCE">
        <w:rPr>
          <w:rFonts w:ascii="Arial Narrow" w:hAnsi="Arial Narrow"/>
          <w:bCs/>
          <w:sz w:val="22"/>
          <w:szCs w:val="22"/>
        </w:rPr>
        <w:t>Pro děti se zrakovým postižením nebo zrakovými vadami je nutné zajistit denní i umělé osvětlení odpovídající specifickým potřebám podle stupně jejich postižení</w:t>
      </w:r>
    </w:p>
    <w:p w:rsidR="00D148F2" w:rsidRPr="00816CCE" w:rsidRDefault="00D148F2" w:rsidP="00D148F2">
      <w:pPr>
        <w:pStyle w:val="Zhlav"/>
        <w:tabs>
          <w:tab w:val="clear" w:pos="4536"/>
          <w:tab w:val="clear" w:pos="9072"/>
        </w:tabs>
        <w:jc w:val="both"/>
        <w:rPr>
          <w:rFonts w:ascii="Arial Narrow" w:hAnsi="Arial Narrow"/>
          <w:b/>
          <w:bCs/>
          <w:sz w:val="22"/>
          <w:szCs w:val="22"/>
        </w:rPr>
      </w:pPr>
    </w:p>
    <w:p w:rsidR="00630C89" w:rsidRDefault="00630C89" w:rsidP="00475AA9">
      <w:pPr>
        <w:pStyle w:val="Zhlav"/>
        <w:tabs>
          <w:tab w:val="clear" w:pos="4536"/>
          <w:tab w:val="clear" w:pos="9072"/>
        </w:tabs>
        <w:jc w:val="both"/>
        <w:rPr>
          <w:rFonts w:ascii="Arial Narrow" w:hAnsi="Arial Narrow"/>
          <w:b/>
          <w:bCs/>
          <w:sz w:val="22"/>
          <w:szCs w:val="18"/>
        </w:rPr>
      </w:pPr>
    </w:p>
    <w:p w:rsidR="00630C89" w:rsidRDefault="00630C89" w:rsidP="00475AA9">
      <w:pPr>
        <w:pStyle w:val="Zhlav"/>
        <w:tabs>
          <w:tab w:val="clear" w:pos="4536"/>
          <w:tab w:val="clear" w:pos="9072"/>
        </w:tabs>
        <w:jc w:val="both"/>
        <w:rPr>
          <w:rFonts w:ascii="Arial Narrow" w:hAnsi="Arial Narrow"/>
          <w:bCs/>
          <w:sz w:val="22"/>
          <w:szCs w:val="18"/>
        </w:rPr>
      </w:pPr>
      <w:r w:rsidRPr="008B0519">
        <w:rPr>
          <w:rFonts w:ascii="Arial Narrow" w:hAnsi="Arial Narrow"/>
          <w:b/>
          <w:bCs/>
          <w:sz w:val="22"/>
          <w:szCs w:val="18"/>
        </w:rPr>
        <w:t>Větrání</w:t>
      </w:r>
    </w:p>
    <w:p w:rsidR="00630C89" w:rsidRPr="004E6790" w:rsidRDefault="00630C89" w:rsidP="00475AA9">
      <w:pPr>
        <w:pStyle w:val="Zhlav"/>
        <w:jc w:val="both"/>
        <w:rPr>
          <w:rFonts w:ascii="Arial Narrow" w:hAnsi="Arial Narrow"/>
          <w:bCs/>
          <w:sz w:val="22"/>
          <w:szCs w:val="18"/>
        </w:rPr>
      </w:pPr>
      <w:r w:rsidRPr="004E6790">
        <w:rPr>
          <w:rFonts w:ascii="Arial Narrow" w:hAnsi="Arial Narrow"/>
          <w:bCs/>
          <w:sz w:val="22"/>
          <w:szCs w:val="18"/>
        </w:rPr>
        <w:t xml:space="preserve">Prostory zařízení pro výchovu a vzdělávání a provozoven pro výchovu a vzdělávání určených k pobytu musí být přímo větratelné. </w:t>
      </w:r>
    </w:p>
    <w:p w:rsidR="00630C89" w:rsidRPr="004E6790" w:rsidRDefault="00630C89" w:rsidP="00475AA9">
      <w:pPr>
        <w:pStyle w:val="Zhlav"/>
        <w:jc w:val="both"/>
        <w:rPr>
          <w:rFonts w:ascii="Arial Narrow" w:hAnsi="Arial Narrow"/>
          <w:bCs/>
          <w:sz w:val="22"/>
          <w:szCs w:val="18"/>
        </w:rPr>
      </w:pPr>
      <w:r w:rsidRPr="004E6790">
        <w:rPr>
          <w:rFonts w:ascii="Arial Narrow" w:hAnsi="Arial Narrow"/>
          <w:bCs/>
          <w:sz w:val="22"/>
          <w:szCs w:val="18"/>
        </w:rPr>
        <w:t>Při poklesu teploty vzduchu v učebnách určených k pobytu dětí ve třech po sobě následujících dnech pod 18</w:t>
      </w:r>
      <w:r w:rsidRPr="004E6790">
        <w:rPr>
          <w:rFonts w:ascii="Arial Narrow" w:hAnsi="Arial Narrow"/>
          <w:bCs/>
          <w:sz w:val="22"/>
          <w:szCs w:val="18"/>
          <w:vertAlign w:val="superscript"/>
        </w:rPr>
        <w:t>o</w:t>
      </w:r>
      <w:r w:rsidRPr="004E6790">
        <w:rPr>
          <w:rFonts w:ascii="Arial Narrow" w:hAnsi="Arial Narrow"/>
          <w:bCs/>
          <w:sz w:val="22"/>
          <w:szCs w:val="18"/>
        </w:rPr>
        <w:t>C, ne však méně než 16</w:t>
      </w:r>
      <w:r w:rsidRPr="004E6790">
        <w:rPr>
          <w:rFonts w:ascii="Arial Narrow" w:hAnsi="Arial Narrow"/>
          <w:bCs/>
          <w:sz w:val="22"/>
          <w:szCs w:val="18"/>
          <w:vertAlign w:val="superscript"/>
        </w:rPr>
        <w:t>o</w:t>
      </w:r>
      <w:r w:rsidRPr="004E6790">
        <w:rPr>
          <w:rFonts w:ascii="Arial Narrow" w:hAnsi="Arial Narrow"/>
          <w:bCs/>
          <w:sz w:val="22"/>
          <w:szCs w:val="18"/>
        </w:rPr>
        <w:t>C, nebo při poklesu teploty vzduchu v těchto učebnách v jednom dni pod 16</w:t>
      </w:r>
      <w:r w:rsidRPr="004E6790">
        <w:rPr>
          <w:rFonts w:ascii="Arial Narrow" w:hAnsi="Arial Narrow"/>
          <w:bCs/>
          <w:sz w:val="22"/>
          <w:szCs w:val="18"/>
          <w:vertAlign w:val="superscript"/>
        </w:rPr>
        <w:t>o</w:t>
      </w:r>
      <w:r w:rsidRPr="004E6790">
        <w:rPr>
          <w:rFonts w:ascii="Arial Narrow" w:hAnsi="Arial Narrow"/>
          <w:bCs/>
          <w:sz w:val="22"/>
          <w:szCs w:val="18"/>
        </w:rPr>
        <w:t>C musí být provoz zařízení pro výchovu a vzdělávání a provozoven pro výchovu a vzdělávání zastaven.</w:t>
      </w:r>
    </w:p>
    <w:p w:rsidR="00630C89" w:rsidRPr="004E6790" w:rsidRDefault="00630C89" w:rsidP="00475AA9">
      <w:pPr>
        <w:pStyle w:val="Zhlav"/>
        <w:jc w:val="both"/>
        <w:rPr>
          <w:rFonts w:ascii="Arial Narrow" w:hAnsi="Arial Narrow"/>
          <w:bCs/>
          <w:sz w:val="22"/>
          <w:szCs w:val="18"/>
        </w:rPr>
      </w:pPr>
      <w:r w:rsidRPr="004E6790">
        <w:rPr>
          <w:rFonts w:ascii="Arial Narrow" w:hAnsi="Arial Narrow"/>
          <w:bCs/>
          <w:sz w:val="22"/>
          <w:szCs w:val="18"/>
        </w:rPr>
        <w:t>Při extrémních venkovních teplotách, kdy maximální venkovní teplota vzduchu je vyšší než 30</w:t>
      </w:r>
      <w:r w:rsidRPr="004E6790">
        <w:rPr>
          <w:rFonts w:ascii="Arial Narrow" w:hAnsi="Arial Narrow"/>
          <w:bCs/>
          <w:sz w:val="22"/>
          <w:szCs w:val="18"/>
          <w:vertAlign w:val="superscript"/>
        </w:rPr>
        <w:t>o</w:t>
      </w:r>
      <w:r w:rsidRPr="004E6790">
        <w:rPr>
          <w:rFonts w:ascii="Arial Narrow" w:hAnsi="Arial Narrow"/>
          <w:bCs/>
          <w:sz w:val="22"/>
          <w:szCs w:val="18"/>
        </w:rPr>
        <w:t xml:space="preserve">C nebo kdy je výsledná teplota kulového teploměru tg </w:t>
      </w:r>
      <w:proofErr w:type="spellStart"/>
      <w:r w:rsidRPr="004E6790">
        <w:rPr>
          <w:rFonts w:ascii="Arial Narrow" w:hAnsi="Arial Narrow"/>
          <w:bCs/>
          <w:sz w:val="22"/>
          <w:szCs w:val="18"/>
        </w:rPr>
        <w:t>max</w:t>
      </w:r>
      <w:proofErr w:type="spellEnd"/>
      <w:r w:rsidRPr="004E6790">
        <w:rPr>
          <w:rFonts w:ascii="Arial Narrow" w:hAnsi="Arial Narrow"/>
          <w:bCs/>
          <w:sz w:val="22"/>
          <w:szCs w:val="18"/>
        </w:rPr>
        <w:t xml:space="preserve"> vyšší než 31</w:t>
      </w:r>
      <w:r w:rsidRPr="004E6790">
        <w:rPr>
          <w:rFonts w:ascii="Arial Narrow" w:hAnsi="Arial Narrow"/>
          <w:bCs/>
          <w:sz w:val="22"/>
          <w:szCs w:val="18"/>
          <w:vertAlign w:val="superscript"/>
        </w:rPr>
        <w:t>o</w:t>
      </w:r>
      <w:r w:rsidRPr="004E6790">
        <w:rPr>
          <w:rFonts w:ascii="Arial Narrow" w:hAnsi="Arial Narrow"/>
          <w:bCs/>
          <w:sz w:val="22"/>
          <w:szCs w:val="18"/>
        </w:rPr>
        <w:t>C, musí být přerušeno vyučování a zajištěno jiné náhradní opatření pro děti s možností pobytu mimo budovu včetně zajištění pitného režimu.</w:t>
      </w:r>
    </w:p>
    <w:p w:rsidR="00630C89" w:rsidRPr="004E6790" w:rsidRDefault="00630C89" w:rsidP="00475AA9">
      <w:pPr>
        <w:pStyle w:val="Zhlav"/>
        <w:jc w:val="both"/>
        <w:rPr>
          <w:rFonts w:ascii="Arial Narrow" w:hAnsi="Arial Narrow"/>
          <w:bCs/>
          <w:sz w:val="22"/>
          <w:szCs w:val="18"/>
        </w:rPr>
      </w:pPr>
      <w:r w:rsidRPr="004E6790">
        <w:rPr>
          <w:rFonts w:ascii="Arial Narrow" w:hAnsi="Arial Narrow"/>
          <w:bCs/>
          <w:sz w:val="22"/>
          <w:szCs w:val="18"/>
        </w:rPr>
        <w:t>Pokud venkovní stav prostředí neumožňuje využít přirozené větrání pro překročení přípustných hodnot škodlivin ve venkovním prostředí, musí být mikroklimatické podmínky a větrání čerstvým vzduchem zajištěny vzduchotechnickým zařízením.</w:t>
      </w:r>
    </w:p>
    <w:p w:rsidR="00630C89" w:rsidRPr="00D148F2" w:rsidRDefault="00630C89" w:rsidP="00C5128B">
      <w:pPr>
        <w:pStyle w:val="Zhlav"/>
        <w:jc w:val="both"/>
        <w:rPr>
          <w:rFonts w:ascii="Arial Narrow" w:hAnsi="Arial Narrow"/>
          <w:sz w:val="22"/>
          <w:szCs w:val="18"/>
        </w:rPr>
      </w:pPr>
      <w:r w:rsidRPr="004E6790">
        <w:rPr>
          <w:rFonts w:ascii="Arial Narrow" w:hAnsi="Arial Narrow"/>
          <w:bCs/>
          <w:sz w:val="22"/>
          <w:szCs w:val="18"/>
        </w:rPr>
        <w:t xml:space="preserve">Přirozené větrání musí být v případě těsných oken zajištěno systémy </w:t>
      </w:r>
      <w:proofErr w:type="spellStart"/>
      <w:r w:rsidRPr="004E6790">
        <w:rPr>
          <w:rFonts w:ascii="Arial Narrow" w:hAnsi="Arial Narrow"/>
          <w:bCs/>
          <w:sz w:val="22"/>
          <w:szCs w:val="18"/>
        </w:rPr>
        <w:t>mikroventilace</w:t>
      </w:r>
      <w:proofErr w:type="spellEnd"/>
      <w:r w:rsidRPr="004E6790">
        <w:rPr>
          <w:rFonts w:ascii="Arial Narrow" w:hAnsi="Arial Narrow"/>
          <w:bCs/>
          <w:sz w:val="22"/>
          <w:szCs w:val="18"/>
        </w:rPr>
        <w:t xml:space="preserve"> nebo větracími štěrbinami.</w:t>
      </w:r>
      <w:r>
        <w:rPr>
          <w:rFonts w:ascii="Arial Narrow" w:hAnsi="Arial Narrow"/>
          <w:bCs/>
          <w:sz w:val="22"/>
          <w:szCs w:val="18"/>
        </w:rPr>
        <w:t xml:space="preserve"> Pro zlepšení stavu vzduchu ve výukových místnostech je možno použít například krátkodobé intenzivní větrání s otevřením oken (pokud to stav vnějších prostředí dovoluje) například na počátku vyučovací hodiny pouze za přítomnosti pedagogického zaměstnance. </w:t>
      </w:r>
      <w:bookmarkStart w:id="1" w:name="_Hlk52253744"/>
      <w:r w:rsidRPr="00D148F2">
        <w:rPr>
          <w:rFonts w:ascii="Arial Narrow" w:hAnsi="Arial Narrow"/>
          <w:sz w:val="22"/>
          <w:szCs w:val="18"/>
        </w:rPr>
        <w:t>V návaznosti na zlepšení epidemiologické situace je nutno průběžně větrat prostory určené k pobytu dětí (několikrát denně nebo při pobytu dětí mimo mateřskou školu.</w:t>
      </w:r>
    </w:p>
    <w:p w:rsidR="00630C89" w:rsidRPr="00D148F2" w:rsidRDefault="00630C89" w:rsidP="00C5128B">
      <w:pPr>
        <w:pStyle w:val="Zhlav"/>
        <w:jc w:val="both"/>
        <w:rPr>
          <w:rFonts w:ascii="Arial Narrow" w:hAnsi="Arial Narrow"/>
          <w:b/>
          <w:bCs/>
          <w:sz w:val="22"/>
          <w:szCs w:val="18"/>
        </w:rPr>
      </w:pPr>
    </w:p>
    <w:p w:rsidR="00630C89" w:rsidRPr="00D148F2" w:rsidRDefault="00630C89" w:rsidP="00C5128B">
      <w:pPr>
        <w:pStyle w:val="Zhlav"/>
        <w:jc w:val="both"/>
        <w:rPr>
          <w:rFonts w:ascii="Arial Narrow" w:hAnsi="Arial Narrow"/>
          <w:sz w:val="22"/>
          <w:szCs w:val="18"/>
        </w:rPr>
      </w:pPr>
      <w:r w:rsidRPr="00D148F2">
        <w:rPr>
          <w:rFonts w:ascii="Arial Narrow" w:hAnsi="Arial Narrow"/>
          <w:b/>
          <w:bCs/>
          <w:sz w:val="22"/>
          <w:szCs w:val="18"/>
        </w:rPr>
        <w:t xml:space="preserve">Prostory školy </w:t>
      </w:r>
      <w:r w:rsidRPr="00D148F2">
        <w:rPr>
          <w:rFonts w:ascii="Arial Narrow" w:hAnsi="Arial Narrow"/>
          <w:sz w:val="22"/>
          <w:szCs w:val="18"/>
        </w:rPr>
        <w:t xml:space="preserve">(herny, ložnice, šatny, sociální </w:t>
      </w:r>
      <w:proofErr w:type="gramStart"/>
      <w:r w:rsidRPr="00D148F2">
        <w:rPr>
          <w:rFonts w:ascii="Arial Narrow" w:hAnsi="Arial Narrow"/>
          <w:sz w:val="22"/>
          <w:szCs w:val="18"/>
        </w:rPr>
        <w:t>zařízení..)</w:t>
      </w:r>
      <w:r w:rsidRPr="00D148F2">
        <w:rPr>
          <w:rFonts w:ascii="Arial Narrow" w:hAnsi="Arial Narrow"/>
          <w:b/>
          <w:bCs/>
          <w:sz w:val="22"/>
          <w:szCs w:val="18"/>
        </w:rPr>
        <w:t xml:space="preserve"> </w:t>
      </w:r>
      <w:r w:rsidRPr="00D148F2">
        <w:rPr>
          <w:rFonts w:ascii="Arial Narrow" w:hAnsi="Arial Narrow"/>
          <w:sz w:val="22"/>
          <w:szCs w:val="18"/>
        </w:rPr>
        <w:t>musí</w:t>
      </w:r>
      <w:proofErr w:type="gramEnd"/>
      <w:r w:rsidRPr="00D148F2">
        <w:rPr>
          <w:rFonts w:ascii="Arial Narrow" w:hAnsi="Arial Narrow"/>
          <w:sz w:val="22"/>
          <w:szCs w:val="18"/>
        </w:rPr>
        <w:t xml:space="preserve"> být v návaznosti na aktuální pokyny MZ ČR, MŠMT ČR, KHS průběžně dezinfikovány </w:t>
      </w:r>
      <w:proofErr w:type="spellStart"/>
      <w:r w:rsidRPr="00D148F2">
        <w:rPr>
          <w:rFonts w:ascii="Arial Narrow" w:hAnsi="Arial Narrow"/>
          <w:sz w:val="22"/>
          <w:szCs w:val="18"/>
        </w:rPr>
        <w:t>virucidním</w:t>
      </w:r>
      <w:proofErr w:type="spellEnd"/>
      <w:r w:rsidRPr="00D148F2">
        <w:rPr>
          <w:rFonts w:ascii="Arial Narrow" w:hAnsi="Arial Narrow"/>
          <w:sz w:val="22"/>
          <w:szCs w:val="18"/>
        </w:rPr>
        <w:t xml:space="preserve"> přípravkem a to v rozsahu kliky, vypínače, madla a další plochy spojené s dotykem dětí, zaměstnanců, rodičů apod. Na sociálním zařízení, ve třídách apod. musí být k dispozici mýdlo (</w:t>
      </w:r>
      <w:proofErr w:type="spellStart"/>
      <w:r w:rsidRPr="00D148F2">
        <w:rPr>
          <w:rFonts w:ascii="Arial Narrow" w:hAnsi="Arial Narrow"/>
          <w:sz w:val="22"/>
          <w:szCs w:val="18"/>
        </w:rPr>
        <w:t>virucidní</w:t>
      </w:r>
      <w:proofErr w:type="spellEnd"/>
      <w:r w:rsidRPr="00D148F2">
        <w:rPr>
          <w:rFonts w:ascii="Arial Narrow" w:hAnsi="Arial Narrow"/>
          <w:sz w:val="22"/>
          <w:szCs w:val="18"/>
        </w:rPr>
        <w:t xml:space="preserve"> nebo </w:t>
      </w:r>
      <w:proofErr w:type="spellStart"/>
      <w:r w:rsidRPr="00D148F2">
        <w:rPr>
          <w:rFonts w:ascii="Arial Narrow" w:hAnsi="Arial Narrow"/>
          <w:sz w:val="22"/>
          <w:szCs w:val="18"/>
        </w:rPr>
        <w:t>antibakteriologické</w:t>
      </w:r>
      <w:proofErr w:type="spellEnd"/>
      <w:r w:rsidRPr="00D148F2">
        <w:rPr>
          <w:rFonts w:ascii="Arial Narrow" w:hAnsi="Arial Narrow"/>
          <w:sz w:val="22"/>
          <w:szCs w:val="18"/>
        </w:rPr>
        <w:t xml:space="preserve">) a dezinfekce. Škola, školské zařízení musí mít k dispozici zásobu jednorázových roušek nebo respirátorů (pro děti nebo zaměstnance) pro případ aktuálně zhoršeného zdravotního stavu v návaznosti na Manuál MŠMT nebo pokyny obsažené v Mimořádném opatření MZ ČR. V případě příznaků COVID 19 musí být dítě umístěno mimo prostory určené pro děti, kde pod dohledem vyčká vyzvednutí rodiči. Po ukončení provozu školy je prováděna v rámci běžného úklidu i případná dezinfekce dle pokynů Mimořádného opatření MZ ČR nebo pokynů místně příslušné KHS. Dezinfekce </w:t>
      </w:r>
      <w:r w:rsidRPr="00D148F2">
        <w:rPr>
          <w:rFonts w:ascii="Arial Narrow" w:hAnsi="Arial Narrow"/>
          <w:b/>
          <w:bCs/>
          <w:sz w:val="22"/>
          <w:szCs w:val="18"/>
        </w:rPr>
        <w:t>hraček</w:t>
      </w:r>
      <w:r w:rsidRPr="00D148F2">
        <w:rPr>
          <w:rFonts w:ascii="Arial Narrow" w:hAnsi="Arial Narrow"/>
          <w:sz w:val="22"/>
          <w:szCs w:val="18"/>
        </w:rPr>
        <w:t xml:space="preserve"> je prováděna v případě epidemiologického opatření průběžně a v době určené vedením školy může být zakázáno přinášení vlastních hraček z domova. </w:t>
      </w:r>
      <w:r w:rsidRPr="00D148F2">
        <w:rPr>
          <w:rFonts w:ascii="Arial Narrow" w:hAnsi="Arial Narrow"/>
          <w:b/>
          <w:bCs/>
          <w:sz w:val="22"/>
          <w:szCs w:val="18"/>
        </w:rPr>
        <w:t xml:space="preserve"> </w:t>
      </w:r>
      <w:r w:rsidRPr="00D148F2">
        <w:rPr>
          <w:rFonts w:ascii="Arial Narrow" w:hAnsi="Arial Narrow"/>
          <w:sz w:val="22"/>
          <w:szCs w:val="18"/>
        </w:rPr>
        <w:t xml:space="preserve">  </w:t>
      </w:r>
    </w:p>
    <w:bookmarkEnd w:id="1"/>
    <w:p w:rsidR="00630C89" w:rsidRPr="00D148F2" w:rsidRDefault="00630C89" w:rsidP="00C5128B">
      <w:pPr>
        <w:pStyle w:val="Zhlav"/>
        <w:jc w:val="both"/>
        <w:rPr>
          <w:rFonts w:ascii="Arial Narrow" w:hAnsi="Arial Narrow"/>
          <w:sz w:val="22"/>
          <w:szCs w:val="18"/>
        </w:rPr>
      </w:pPr>
    </w:p>
    <w:p w:rsidR="00630C89" w:rsidRDefault="00630C89" w:rsidP="001159CA">
      <w:pPr>
        <w:pStyle w:val="Zhlav"/>
        <w:jc w:val="both"/>
        <w:rPr>
          <w:rFonts w:ascii="Arial Narrow" w:hAnsi="Arial Narrow"/>
          <w:sz w:val="22"/>
          <w:szCs w:val="18"/>
        </w:rPr>
      </w:pPr>
      <w:r>
        <w:rPr>
          <w:rFonts w:ascii="Arial Narrow" w:hAnsi="Arial Narrow"/>
          <w:b/>
          <w:bCs/>
          <w:color w:val="FF0000"/>
          <w:sz w:val="22"/>
          <w:szCs w:val="18"/>
        </w:rPr>
        <w:t xml:space="preserve"> </w:t>
      </w:r>
    </w:p>
    <w:p w:rsidR="00630C89" w:rsidRDefault="00630C89">
      <w:pPr>
        <w:jc w:val="center"/>
        <w:rPr>
          <w:rFonts w:ascii="Arial Narrow" w:hAnsi="Arial Narrow"/>
          <w:b/>
          <w:bCs/>
          <w:sz w:val="22"/>
          <w:szCs w:val="18"/>
        </w:rPr>
      </w:pPr>
      <w:r>
        <w:rPr>
          <w:rFonts w:ascii="Arial Narrow" w:hAnsi="Arial Narrow"/>
          <w:b/>
          <w:bCs/>
          <w:sz w:val="22"/>
          <w:szCs w:val="18"/>
        </w:rPr>
        <w:t>IV.</w:t>
      </w:r>
    </w:p>
    <w:p w:rsidR="00630C89" w:rsidRDefault="00630C89">
      <w:pPr>
        <w:pStyle w:val="Nadpis4"/>
      </w:pPr>
      <w:r>
        <w:t xml:space="preserve">Režim stravování včetně pitného režimu  </w:t>
      </w:r>
    </w:p>
    <w:p w:rsidR="00630C89" w:rsidRDefault="00630C89">
      <w:pPr>
        <w:pStyle w:val="Zhlav"/>
        <w:tabs>
          <w:tab w:val="clear" w:pos="4536"/>
          <w:tab w:val="clear" w:pos="9072"/>
        </w:tabs>
        <w:rPr>
          <w:rFonts w:ascii="Arial Narrow" w:hAnsi="Arial Narrow"/>
          <w:b/>
          <w:bCs/>
          <w:sz w:val="22"/>
          <w:szCs w:val="18"/>
        </w:rPr>
      </w:pPr>
    </w:p>
    <w:p w:rsidR="00D148F2" w:rsidRPr="00816CCE" w:rsidRDefault="00D148F2" w:rsidP="00D148F2">
      <w:pPr>
        <w:pStyle w:val="Zhlav"/>
        <w:tabs>
          <w:tab w:val="clear" w:pos="4536"/>
          <w:tab w:val="clear" w:pos="9072"/>
        </w:tabs>
        <w:rPr>
          <w:rFonts w:ascii="Arial Narrow" w:hAnsi="Arial Narrow"/>
          <w:b/>
          <w:bCs/>
          <w:sz w:val="22"/>
          <w:szCs w:val="18"/>
        </w:rPr>
      </w:pPr>
      <w:bookmarkStart w:id="2" w:name="_Hlk52253926"/>
      <w:r w:rsidRPr="00816CCE">
        <w:rPr>
          <w:rFonts w:ascii="Arial Narrow" w:hAnsi="Arial Narrow"/>
          <w:b/>
          <w:bCs/>
          <w:sz w:val="22"/>
          <w:szCs w:val="18"/>
        </w:rPr>
        <w:t>Stravování</w:t>
      </w:r>
    </w:p>
    <w:p w:rsidR="00D148F2" w:rsidRDefault="00D148F2" w:rsidP="00D148F2">
      <w:pPr>
        <w:pStyle w:val="Zhlav"/>
        <w:tabs>
          <w:tab w:val="clear" w:pos="4536"/>
          <w:tab w:val="clear" w:pos="9072"/>
        </w:tabs>
        <w:rPr>
          <w:rFonts w:ascii="Arial Narrow" w:hAnsi="Arial Narrow"/>
          <w:sz w:val="22"/>
          <w:szCs w:val="18"/>
        </w:rPr>
      </w:pPr>
      <w:r w:rsidRPr="00816CCE">
        <w:rPr>
          <w:rFonts w:ascii="Arial Narrow" w:hAnsi="Arial Narrow"/>
          <w:sz w:val="22"/>
          <w:szCs w:val="18"/>
          <w:u w:val="single"/>
        </w:rPr>
        <w:t xml:space="preserve">Způsob zajištění </w:t>
      </w:r>
      <w:proofErr w:type="gramStart"/>
      <w:r w:rsidRPr="00816CCE">
        <w:rPr>
          <w:rFonts w:ascii="Arial Narrow" w:hAnsi="Arial Narrow"/>
          <w:sz w:val="22"/>
          <w:szCs w:val="18"/>
          <w:u w:val="single"/>
        </w:rPr>
        <w:t>stravování</w:t>
      </w:r>
      <w:r>
        <w:rPr>
          <w:rFonts w:ascii="Arial Narrow" w:hAnsi="Arial Narrow"/>
          <w:sz w:val="22"/>
          <w:szCs w:val="18"/>
        </w:rPr>
        <w:t xml:space="preserve"> : ve</w:t>
      </w:r>
      <w:proofErr w:type="gramEnd"/>
      <w:r>
        <w:rPr>
          <w:rFonts w:ascii="Arial Narrow" w:hAnsi="Arial Narrow"/>
          <w:sz w:val="22"/>
          <w:szCs w:val="18"/>
        </w:rPr>
        <w:t xml:space="preserve"> třídách dětí v MŠ, v jídelně ZŠ u odloučeného pracoviště</w:t>
      </w:r>
    </w:p>
    <w:p w:rsidR="00D148F2" w:rsidRDefault="00D148F2" w:rsidP="00D148F2">
      <w:pPr>
        <w:pStyle w:val="Zhlav"/>
        <w:tabs>
          <w:tab w:val="clear" w:pos="4536"/>
          <w:tab w:val="clear" w:pos="9072"/>
        </w:tabs>
        <w:rPr>
          <w:rFonts w:ascii="Arial Narrow" w:hAnsi="Arial Narrow"/>
          <w:sz w:val="22"/>
          <w:szCs w:val="18"/>
        </w:rPr>
      </w:pPr>
      <w:r w:rsidRPr="00816CCE">
        <w:rPr>
          <w:rFonts w:ascii="Arial Narrow" w:hAnsi="Arial Narrow"/>
          <w:sz w:val="22"/>
          <w:szCs w:val="18"/>
          <w:u w:val="single"/>
        </w:rPr>
        <w:t>Doba vydávání oběda</w:t>
      </w:r>
      <w:r w:rsidRPr="00816CCE">
        <w:rPr>
          <w:rFonts w:ascii="Arial Narrow" w:hAnsi="Arial Narrow"/>
          <w:sz w:val="22"/>
          <w:szCs w:val="18"/>
        </w:rPr>
        <w:t xml:space="preserve">: </w:t>
      </w:r>
      <w:r>
        <w:rPr>
          <w:rFonts w:ascii="Arial Narrow" w:hAnsi="Arial Narrow"/>
          <w:sz w:val="22"/>
          <w:szCs w:val="18"/>
        </w:rPr>
        <w:t xml:space="preserve"> 11,45 hod. – 12,15 hod., 11,30 hod. – 11,50 hod. u odloučeného pracoviště</w:t>
      </w:r>
    </w:p>
    <w:p w:rsidR="00D148F2" w:rsidRPr="00816CCE" w:rsidRDefault="00D148F2" w:rsidP="00D148F2">
      <w:pPr>
        <w:pStyle w:val="Zhlav"/>
        <w:tabs>
          <w:tab w:val="clear" w:pos="4536"/>
          <w:tab w:val="clear" w:pos="9072"/>
        </w:tabs>
        <w:rPr>
          <w:rFonts w:ascii="Arial Narrow" w:hAnsi="Arial Narrow"/>
          <w:sz w:val="22"/>
          <w:szCs w:val="18"/>
        </w:rPr>
      </w:pPr>
      <w:r w:rsidRPr="00816CCE">
        <w:rPr>
          <w:rFonts w:ascii="Arial Narrow" w:hAnsi="Arial Narrow"/>
          <w:sz w:val="22"/>
          <w:szCs w:val="18"/>
          <w:u w:val="single"/>
        </w:rPr>
        <w:t xml:space="preserve">Možnost doplňkového </w:t>
      </w:r>
      <w:proofErr w:type="gramStart"/>
      <w:r w:rsidRPr="00816CCE">
        <w:rPr>
          <w:rFonts w:ascii="Arial Narrow" w:hAnsi="Arial Narrow"/>
          <w:sz w:val="22"/>
          <w:szCs w:val="18"/>
          <w:u w:val="single"/>
        </w:rPr>
        <w:t>občerstvení</w:t>
      </w:r>
      <w:r w:rsidRPr="00816CCE">
        <w:rPr>
          <w:rFonts w:ascii="Arial Narrow" w:hAnsi="Arial Narrow"/>
          <w:sz w:val="22"/>
          <w:szCs w:val="18"/>
        </w:rPr>
        <w:t xml:space="preserve">: </w:t>
      </w:r>
      <w:r>
        <w:rPr>
          <w:rFonts w:ascii="Arial Narrow" w:hAnsi="Arial Narrow"/>
          <w:sz w:val="22"/>
          <w:szCs w:val="18"/>
        </w:rPr>
        <w:t xml:space="preserve"> ne</w:t>
      </w:r>
      <w:proofErr w:type="gramEnd"/>
    </w:p>
    <w:p w:rsidR="00D148F2" w:rsidRPr="00816CCE" w:rsidRDefault="00D148F2" w:rsidP="00D148F2">
      <w:pPr>
        <w:pStyle w:val="Zhlav"/>
        <w:tabs>
          <w:tab w:val="clear" w:pos="4536"/>
          <w:tab w:val="clear" w:pos="9072"/>
        </w:tabs>
        <w:rPr>
          <w:rFonts w:ascii="Arial Narrow" w:hAnsi="Arial Narrow"/>
          <w:b/>
          <w:bCs/>
          <w:sz w:val="22"/>
          <w:szCs w:val="18"/>
          <w:u w:val="single"/>
        </w:rPr>
      </w:pPr>
    </w:p>
    <w:p w:rsidR="00D148F2" w:rsidRPr="00816CCE" w:rsidRDefault="00D148F2" w:rsidP="00D148F2">
      <w:pPr>
        <w:pStyle w:val="Zhlav"/>
        <w:tabs>
          <w:tab w:val="clear" w:pos="4536"/>
          <w:tab w:val="clear" w:pos="9072"/>
        </w:tabs>
        <w:rPr>
          <w:rFonts w:ascii="Arial Narrow" w:hAnsi="Arial Narrow"/>
          <w:sz w:val="22"/>
          <w:szCs w:val="18"/>
        </w:rPr>
      </w:pPr>
      <w:r w:rsidRPr="00816CCE">
        <w:rPr>
          <w:rFonts w:ascii="Arial Narrow" w:hAnsi="Arial Narrow"/>
          <w:b/>
          <w:bCs/>
          <w:sz w:val="22"/>
          <w:szCs w:val="18"/>
          <w:u w:val="single"/>
        </w:rPr>
        <w:t>Režim svačin</w:t>
      </w:r>
      <w:r>
        <w:rPr>
          <w:rFonts w:ascii="Arial Narrow" w:hAnsi="Arial Narrow"/>
          <w:sz w:val="22"/>
          <w:szCs w:val="18"/>
        </w:rPr>
        <w:t>: připravená nabídka na výdejním vozíku v 1. tř., nabídka ve výdejním okně ve 2. třídě s možností přípravy si svačiny vlastním přičiněním /mazání pečiva, rozhodnutí o množství…, děti si sami svačinu přináší ke stolečkům, po svačince odnáší použité nádobí na určené místo, v jídelně ZŠ u odloučeného pracoviště</w:t>
      </w:r>
    </w:p>
    <w:p w:rsidR="00D148F2" w:rsidRDefault="00D148F2" w:rsidP="00D148F2">
      <w:pPr>
        <w:pStyle w:val="Zhlav"/>
        <w:tabs>
          <w:tab w:val="clear" w:pos="4536"/>
          <w:tab w:val="clear" w:pos="9072"/>
        </w:tabs>
        <w:rPr>
          <w:rFonts w:ascii="Arial Narrow" w:hAnsi="Arial Narrow"/>
          <w:sz w:val="22"/>
          <w:szCs w:val="18"/>
        </w:rPr>
      </w:pPr>
      <w:r w:rsidRPr="00816CCE">
        <w:rPr>
          <w:rFonts w:ascii="Arial Narrow" w:hAnsi="Arial Narrow"/>
          <w:sz w:val="22"/>
          <w:szCs w:val="18"/>
          <w:u w:val="single"/>
        </w:rPr>
        <w:t>Doba (průměrná) vymezená pro konzumaci oběda</w:t>
      </w:r>
      <w:r>
        <w:rPr>
          <w:rFonts w:ascii="Arial Narrow" w:hAnsi="Arial Narrow"/>
          <w:sz w:val="22"/>
          <w:szCs w:val="18"/>
          <w:u w:val="single"/>
        </w:rPr>
        <w:t xml:space="preserve"> </w:t>
      </w:r>
      <w:r>
        <w:rPr>
          <w:rFonts w:ascii="Arial Narrow" w:hAnsi="Arial Narrow"/>
          <w:sz w:val="22"/>
          <w:szCs w:val="18"/>
        </w:rPr>
        <w:t>0,30 hod dle individuální potřeby déle</w:t>
      </w:r>
    </w:p>
    <w:p w:rsidR="00D148F2" w:rsidRDefault="00D148F2" w:rsidP="00090814">
      <w:pPr>
        <w:pStyle w:val="Zhlav"/>
        <w:tabs>
          <w:tab w:val="clear" w:pos="4536"/>
          <w:tab w:val="clear" w:pos="9072"/>
        </w:tabs>
        <w:jc w:val="both"/>
        <w:rPr>
          <w:rFonts w:ascii="Arial Narrow" w:hAnsi="Arial Narrow"/>
          <w:color w:val="FF0000"/>
          <w:sz w:val="22"/>
          <w:szCs w:val="18"/>
        </w:rPr>
      </w:pPr>
    </w:p>
    <w:p w:rsidR="00630C89" w:rsidRPr="00D148F2" w:rsidRDefault="00630C89" w:rsidP="00090814">
      <w:pPr>
        <w:pStyle w:val="Zhlav"/>
        <w:tabs>
          <w:tab w:val="clear" w:pos="4536"/>
          <w:tab w:val="clear" w:pos="9072"/>
        </w:tabs>
        <w:jc w:val="both"/>
        <w:rPr>
          <w:rFonts w:ascii="Arial Narrow" w:hAnsi="Arial Narrow"/>
          <w:sz w:val="22"/>
          <w:szCs w:val="18"/>
        </w:rPr>
      </w:pPr>
      <w:r w:rsidRPr="00D148F2">
        <w:rPr>
          <w:rFonts w:ascii="Arial Narrow" w:hAnsi="Arial Narrow"/>
          <w:sz w:val="22"/>
          <w:szCs w:val="18"/>
        </w:rPr>
        <w:t>Při zhoršené epidemiologické situaci, dbají provozní zaměstnanci na pokyny vedení mateřské školy a dodržování hygienických zásad, spojených s šířením epidemiologicky závažné choroby.</w:t>
      </w:r>
      <w:r w:rsidRPr="00D148F2">
        <w:t xml:space="preserve"> </w:t>
      </w:r>
      <w:r w:rsidRPr="00D148F2">
        <w:rPr>
          <w:rFonts w:ascii="Arial Narrow" w:hAnsi="Arial Narrow"/>
          <w:sz w:val="22"/>
          <w:szCs w:val="18"/>
        </w:rPr>
        <w:t xml:space="preserve">Při manipulaci je vždy osoba servírující stravu řádně ustrojena a používá jednorázové rukavice a je-li to nutné i roušku v návaznosti na aktuálně platných Mimořádných opatření MZ ČR. V rámci Mimořádných opatření servírují stravu včetně příborů k tomu určení zaměstnanci </w:t>
      </w:r>
    </w:p>
    <w:bookmarkEnd w:id="2"/>
    <w:p w:rsidR="00630C89" w:rsidRDefault="00630C89">
      <w:pPr>
        <w:pStyle w:val="Zhlav"/>
        <w:tabs>
          <w:tab w:val="clear" w:pos="4536"/>
          <w:tab w:val="clear" w:pos="9072"/>
        </w:tabs>
        <w:rPr>
          <w:rFonts w:ascii="Arial Narrow" w:hAnsi="Arial Narrow"/>
          <w:sz w:val="22"/>
          <w:szCs w:val="18"/>
        </w:rPr>
      </w:pPr>
    </w:p>
    <w:p w:rsidR="00D148F2" w:rsidRPr="00816CCE" w:rsidRDefault="00D148F2" w:rsidP="00D148F2">
      <w:pPr>
        <w:pStyle w:val="Zhlav"/>
        <w:tabs>
          <w:tab w:val="clear" w:pos="4536"/>
          <w:tab w:val="clear" w:pos="9072"/>
        </w:tabs>
        <w:rPr>
          <w:rFonts w:ascii="Arial Narrow" w:hAnsi="Arial Narrow"/>
          <w:sz w:val="22"/>
          <w:szCs w:val="18"/>
        </w:rPr>
      </w:pPr>
      <w:r w:rsidRPr="00816CCE">
        <w:rPr>
          <w:rFonts w:ascii="Arial Narrow" w:hAnsi="Arial Narrow"/>
          <w:b/>
          <w:bCs/>
          <w:sz w:val="22"/>
          <w:szCs w:val="18"/>
        </w:rPr>
        <w:lastRenderedPageBreak/>
        <w:t>Pitný režim</w:t>
      </w:r>
    </w:p>
    <w:p w:rsidR="00D148F2" w:rsidRPr="00816CCE" w:rsidRDefault="00D148F2" w:rsidP="00D148F2">
      <w:pPr>
        <w:pStyle w:val="Zhlav"/>
        <w:tabs>
          <w:tab w:val="clear" w:pos="4536"/>
          <w:tab w:val="clear" w:pos="9072"/>
        </w:tabs>
        <w:rPr>
          <w:rFonts w:ascii="Arial Narrow" w:hAnsi="Arial Narrow"/>
          <w:sz w:val="22"/>
          <w:szCs w:val="18"/>
        </w:rPr>
      </w:pPr>
      <w:r w:rsidRPr="00816CCE">
        <w:rPr>
          <w:rFonts w:ascii="Arial Narrow" w:hAnsi="Arial Narrow"/>
          <w:sz w:val="22"/>
          <w:szCs w:val="18"/>
          <w:u w:val="single"/>
        </w:rPr>
        <w:t>Zajištění pitného režimu:</w:t>
      </w:r>
      <w:r>
        <w:rPr>
          <w:rFonts w:ascii="Arial Narrow" w:hAnsi="Arial Narrow"/>
          <w:sz w:val="22"/>
          <w:szCs w:val="18"/>
        </w:rPr>
        <w:t xml:space="preserve"> příprava školní jídelnou,</w:t>
      </w:r>
      <w:r w:rsidR="003E28DE">
        <w:rPr>
          <w:rFonts w:ascii="Arial Narrow" w:hAnsi="Arial Narrow"/>
          <w:sz w:val="22"/>
          <w:szCs w:val="18"/>
        </w:rPr>
        <w:t xml:space="preserve"> u odloučeného pracoviště zajistí přípravu personál školy,</w:t>
      </w:r>
      <w:r>
        <w:rPr>
          <w:rFonts w:ascii="Arial Narrow" w:hAnsi="Arial Narrow"/>
          <w:sz w:val="22"/>
          <w:szCs w:val="18"/>
        </w:rPr>
        <w:t xml:space="preserve"> započítává se do stravování.</w:t>
      </w:r>
    </w:p>
    <w:p w:rsidR="00D148F2" w:rsidRPr="00816CCE" w:rsidRDefault="00D148F2" w:rsidP="00D148F2">
      <w:pPr>
        <w:pStyle w:val="Zhlav"/>
        <w:tabs>
          <w:tab w:val="clear" w:pos="4536"/>
          <w:tab w:val="clear" w:pos="9072"/>
        </w:tabs>
        <w:rPr>
          <w:rFonts w:ascii="Arial Narrow" w:hAnsi="Arial Narrow"/>
          <w:sz w:val="22"/>
          <w:szCs w:val="18"/>
        </w:rPr>
      </w:pPr>
      <w:r w:rsidRPr="00816CCE">
        <w:rPr>
          <w:rFonts w:ascii="Arial Narrow" w:hAnsi="Arial Narrow"/>
          <w:sz w:val="22"/>
          <w:szCs w:val="18"/>
          <w:u w:val="single"/>
        </w:rPr>
        <w:t>Druh nápojů</w:t>
      </w:r>
      <w:r w:rsidRPr="00816CCE">
        <w:rPr>
          <w:rFonts w:ascii="Arial Narrow" w:hAnsi="Arial Narrow"/>
          <w:sz w:val="22"/>
          <w:szCs w:val="18"/>
        </w:rPr>
        <w:t xml:space="preserve">: </w:t>
      </w:r>
      <w:r>
        <w:rPr>
          <w:rFonts w:ascii="Arial Narrow" w:hAnsi="Arial Narrow"/>
          <w:sz w:val="22"/>
          <w:szCs w:val="18"/>
        </w:rPr>
        <w:t>čaj, voda se sirupem, voda, voda s citronem.</w:t>
      </w:r>
    </w:p>
    <w:p w:rsidR="00D148F2" w:rsidRPr="00816CCE" w:rsidRDefault="00D148F2" w:rsidP="00D148F2">
      <w:pPr>
        <w:pStyle w:val="Zhlav"/>
        <w:tabs>
          <w:tab w:val="clear" w:pos="4536"/>
          <w:tab w:val="clear" w:pos="9072"/>
        </w:tabs>
        <w:rPr>
          <w:rFonts w:ascii="Arial Narrow" w:hAnsi="Arial Narrow"/>
          <w:sz w:val="22"/>
          <w:szCs w:val="18"/>
        </w:rPr>
      </w:pPr>
      <w:r w:rsidRPr="00816CCE">
        <w:rPr>
          <w:rFonts w:ascii="Arial Narrow" w:hAnsi="Arial Narrow"/>
          <w:sz w:val="22"/>
          <w:szCs w:val="18"/>
          <w:u w:val="single"/>
        </w:rPr>
        <w:t>Možnost frekvence podávání nápojů</w:t>
      </w:r>
      <w:r w:rsidRPr="00816CCE">
        <w:rPr>
          <w:rFonts w:ascii="Arial Narrow" w:hAnsi="Arial Narrow"/>
          <w:sz w:val="22"/>
          <w:szCs w:val="18"/>
        </w:rPr>
        <w:t xml:space="preserve">: </w:t>
      </w:r>
      <w:r>
        <w:rPr>
          <w:rFonts w:ascii="Arial Narrow" w:hAnsi="Arial Narrow"/>
          <w:sz w:val="22"/>
          <w:szCs w:val="18"/>
        </w:rPr>
        <w:t>ve třídě 7,30 hod. -9,30 hod. v letních měsících i v průběhu pobytu venku na školní zahradě.</w:t>
      </w:r>
    </w:p>
    <w:p w:rsidR="00D148F2" w:rsidRDefault="00D148F2" w:rsidP="00D148F2">
      <w:pPr>
        <w:pStyle w:val="Zhlav"/>
        <w:tabs>
          <w:tab w:val="clear" w:pos="4536"/>
          <w:tab w:val="clear" w:pos="9072"/>
        </w:tabs>
        <w:rPr>
          <w:rFonts w:ascii="Arial Narrow" w:hAnsi="Arial Narrow"/>
          <w:sz w:val="22"/>
          <w:szCs w:val="18"/>
        </w:rPr>
      </w:pPr>
      <w:r w:rsidRPr="00816CCE">
        <w:rPr>
          <w:rFonts w:ascii="Arial Narrow" w:hAnsi="Arial Narrow"/>
          <w:sz w:val="22"/>
          <w:szCs w:val="18"/>
          <w:u w:val="single"/>
        </w:rPr>
        <w:t>Manipulace s</w:t>
      </w:r>
      <w:r>
        <w:rPr>
          <w:rFonts w:ascii="Arial Narrow" w:hAnsi="Arial Narrow"/>
          <w:sz w:val="22"/>
          <w:szCs w:val="18"/>
          <w:u w:val="single"/>
        </w:rPr>
        <w:t> </w:t>
      </w:r>
      <w:r w:rsidRPr="00816CCE">
        <w:rPr>
          <w:rFonts w:ascii="Arial Narrow" w:hAnsi="Arial Narrow"/>
          <w:sz w:val="22"/>
          <w:szCs w:val="18"/>
          <w:u w:val="single"/>
        </w:rPr>
        <w:t>nápoji</w:t>
      </w:r>
      <w:r>
        <w:rPr>
          <w:rFonts w:ascii="Arial Narrow" w:hAnsi="Arial Narrow"/>
          <w:sz w:val="22"/>
          <w:szCs w:val="18"/>
        </w:rPr>
        <w:t>:</w:t>
      </w:r>
      <w:r w:rsidRPr="00816CCE">
        <w:rPr>
          <w:rFonts w:ascii="Arial Narrow" w:hAnsi="Arial Narrow"/>
          <w:sz w:val="22"/>
          <w:szCs w:val="18"/>
        </w:rPr>
        <w:t xml:space="preserve"> </w:t>
      </w:r>
      <w:r>
        <w:rPr>
          <w:rFonts w:ascii="Arial Narrow" w:hAnsi="Arial Narrow"/>
          <w:sz w:val="22"/>
          <w:szCs w:val="18"/>
        </w:rPr>
        <w:t>nápoj v napouštěcí várnici, ve třídách skleničky se značkou dětí, venku umělohmotné hrnečky, které se vymývají.</w:t>
      </w:r>
    </w:p>
    <w:p w:rsidR="00630C89" w:rsidRDefault="00630C89" w:rsidP="001159CA">
      <w:pPr>
        <w:pStyle w:val="Zhlav"/>
        <w:tabs>
          <w:tab w:val="clear" w:pos="4536"/>
          <w:tab w:val="clear" w:pos="9072"/>
        </w:tabs>
        <w:jc w:val="both"/>
        <w:rPr>
          <w:rFonts w:ascii="Arial Narrow" w:hAnsi="Arial Narrow"/>
          <w:color w:val="FF0000"/>
          <w:sz w:val="22"/>
          <w:szCs w:val="22"/>
        </w:rPr>
      </w:pPr>
    </w:p>
    <w:p w:rsidR="00630C89" w:rsidRPr="003E28DE" w:rsidRDefault="00630C89" w:rsidP="001159CA">
      <w:pPr>
        <w:pStyle w:val="Zhlav"/>
        <w:tabs>
          <w:tab w:val="clear" w:pos="4536"/>
          <w:tab w:val="clear" w:pos="9072"/>
        </w:tabs>
        <w:jc w:val="both"/>
        <w:rPr>
          <w:rFonts w:ascii="Arial Narrow" w:hAnsi="Arial Narrow"/>
          <w:sz w:val="22"/>
          <w:szCs w:val="22"/>
        </w:rPr>
      </w:pPr>
      <w:r w:rsidRPr="003E28DE">
        <w:rPr>
          <w:rFonts w:ascii="Arial Narrow" w:hAnsi="Arial Narrow"/>
          <w:sz w:val="22"/>
          <w:szCs w:val="22"/>
        </w:rPr>
        <w:t xml:space="preserve">V případě zvýšené nemocnosti či zhoršení epidemiologické situace mají děti k dispozici v hrníčcích či kelímcích se svou značkou pití, které pravidelně doplňuje učitelka či provozní zaměstnanec. </w:t>
      </w:r>
    </w:p>
    <w:p w:rsidR="00630C89" w:rsidRPr="003E28DE" w:rsidRDefault="00630C89">
      <w:pPr>
        <w:pStyle w:val="Zhlav"/>
        <w:tabs>
          <w:tab w:val="clear" w:pos="4536"/>
          <w:tab w:val="clear" w:pos="9072"/>
        </w:tabs>
        <w:rPr>
          <w:rFonts w:ascii="Arial Narrow" w:hAnsi="Arial Narrow"/>
          <w:b/>
          <w:bCs/>
          <w:sz w:val="22"/>
          <w:szCs w:val="18"/>
        </w:rPr>
      </w:pPr>
    </w:p>
    <w:p w:rsidR="00630C89" w:rsidRDefault="00630C89">
      <w:pPr>
        <w:jc w:val="center"/>
        <w:rPr>
          <w:rFonts w:ascii="Arial Narrow" w:hAnsi="Arial Narrow"/>
          <w:b/>
          <w:bCs/>
          <w:sz w:val="22"/>
          <w:szCs w:val="18"/>
        </w:rPr>
      </w:pPr>
      <w:r>
        <w:rPr>
          <w:rFonts w:ascii="Arial Narrow" w:hAnsi="Arial Narrow"/>
          <w:b/>
          <w:bCs/>
          <w:sz w:val="22"/>
          <w:szCs w:val="18"/>
        </w:rPr>
        <w:t>V.</w:t>
      </w:r>
    </w:p>
    <w:p w:rsidR="00630C89" w:rsidRDefault="00630C89">
      <w:pPr>
        <w:pStyle w:val="Nadpis3"/>
        <w:rPr>
          <w:sz w:val="22"/>
          <w:szCs w:val="18"/>
        </w:rPr>
      </w:pPr>
      <w:r>
        <w:rPr>
          <w:sz w:val="22"/>
          <w:szCs w:val="18"/>
        </w:rPr>
        <w:t xml:space="preserve">Podmínky pohybové výchovy </w:t>
      </w:r>
    </w:p>
    <w:p w:rsidR="00630C89" w:rsidRDefault="00630C89">
      <w:pPr>
        <w:pStyle w:val="Zhlav"/>
        <w:tabs>
          <w:tab w:val="clear" w:pos="4536"/>
          <w:tab w:val="clear" w:pos="9072"/>
        </w:tabs>
        <w:jc w:val="both"/>
        <w:rPr>
          <w:rFonts w:ascii="Arial Narrow" w:hAnsi="Arial Narrow"/>
          <w:sz w:val="22"/>
          <w:szCs w:val="18"/>
        </w:rPr>
      </w:pPr>
    </w:p>
    <w:p w:rsidR="003E28DE" w:rsidRPr="00816CCE" w:rsidRDefault="003E28DE" w:rsidP="003E28DE">
      <w:pPr>
        <w:pStyle w:val="Zhlav"/>
        <w:tabs>
          <w:tab w:val="clear" w:pos="4536"/>
          <w:tab w:val="clear" w:pos="9072"/>
        </w:tabs>
        <w:jc w:val="both"/>
        <w:rPr>
          <w:rFonts w:ascii="Arial Narrow" w:hAnsi="Arial Narrow"/>
          <w:sz w:val="22"/>
          <w:szCs w:val="18"/>
        </w:rPr>
      </w:pPr>
      <w:r w:rsidRPr="008C4D4C">
        <w:rPr>
          <w:rFonts w:ascii="Arial Narrow" w:hAnsi="Arial Narrow"/>
          <w:b/>
          <w:bCs/>
          <w:sz w:val="22"/>
          <w:szCs w:val="18"/>
        </w:rPr>
        <w:t>Zahrada</w:t>
      </w:r>
      <w:r w:rsidRPr="00816CCE">
        <w:rPr>
          <w:rFonts w:ascii="Arial Narrow" w:hAnsi="Arial Narrow"/>
          <w:bCs/>
          <w:sz w:val="22"/>
          <w:szCs w:val="18"/>
        </w:rPr>
        <w:t xml:space="preserve">: ANO </w:t>
      </w:r>
    </w:p>
    <w:p w:rsidR="003E28DE" w:rsidRDefault="003E28DE" w:rsidP="003E28DE">
      <w:pPr>
        <w:pStyle w:val="Zhlav"/>
        <w:tabs>
          <w:tab w:val="clear" w:pos="4536"/>
          <w:tab w:val="clear" w:pos="9072"/>
        </w:tabs>
        <w:jc w:val="both"/>
        <w:rPr>
          <w:rFonts w:ascii="Arial Narrow" w:hAnsi="Arial Narrow"/>
          <w:bCs/>
          <w:sz w:val="22"/>
          <w:szCs w:val="18"/>
        </w:rPr>
      </w:pPr>
      <w:r w:rsidRPr="00816CCE">
        <w:rPr>
          <w:rFonts w:ascii="Arial Narrow" w:hAnsi="Arial Narrow"/>
          <w:bCs/>
          <w:sz w:val="22"/>
          <w:szCs w:val="18"/>
        </w:rPr>
        <w:t>Vybavení</w:t>
      </w:r>
      <w:r>
        <w:rPr>
          <w:rFonts w:ascii="Arial Narrow" w:hAnsi="Arial Narrow"/>
          <w:bCs/>
          <w:sz w:val="22"/>
          <w:szCs w:val="18"/>
        </w:rPr>
        <w:t>: přírodní učebna, trampolína, vrbové tunely a iglú, svahové průlezky, lanová dráha, pískoviště, houpačka pružinová, tabule, průlezka.</w:t>
      </w:r>
    </w:p>
    <w:p w:rsidR="003E28DE" w:rsidRPr="00816CCE" w:rsidRDefault="003E28DE" w:rsidP="003E28DE">
      <w:pPr>
        <w:pStyle w:val="Zhlav"/>
        <w:tabs>
          <w:tab w:val="clear" w:pos="4536"/>
          <w:tab w:val="clear" w:pos="9072"/>
        </w:tabs>
        <w:jc w:val="both"/>
        <w:rPr>
          <w:rFonts w:ascii="Arial Narrow" w:hAnsi="Arial Narrow"/>
          <w:sz w:val="22"/>
          <w:szCs w:val="18"/>
        </w:rPr>
      </w:pPr>
      <w:r w:rsidRPr="00816CCE">
        <w:rPr>
          <w:rFonts w:ascii="Arial Narrow" w:hAnsi="Arial Narrow"/>
          <w:b/>
          <w:bCs/>
          <w:sz w:val="22"/>
          <w:szCs w:val="18"/>
        </w:rPr>
        <w:t>Výuka plavání</w:t>
      </w:r>
      <w:r>
        <w:rPr>
          <w:rFonts w:ascii="Arial Narrow" w:hAnsi="Arial Narrow"/>
          <w:sz w:val="22"/>
          <w:szCs w:val="18"/>
        </w:rPr>
        <w:t>: ano /starší děti/ - Plavecká škola Žďár nad Sázavou</w:t>
      </w:r>
    </w:p>
    <w:p w:rsidR="003E28DE" w:rsidRPr="00816CCE" w:rsidRDefault="003E28DE" w:rsidP="003E28DE">
      <w:pPr>
        <w:pStyle w:val="Zhlav"/>
        <w:tabs>
          <w:tab w:val="clear" w:pos="4536"/>
          <w:tab w:val="clear" w:pos="9072"/>
        </w:tabs>
        <w:ind w:left="705"/>
        <w:jc w:val="both"/>
        <w:rPr>
          <w:rFonts w:ascii="Arial Narrow" w:hAnsi="Arial Narrow"/>
          <w:i/>
          <w:iCs/>
          <w:sz w:val="22"/>
          <w:szCs w:val="18"/>
        </w:rPr>
      </w:pPr>
    </w:p>
    <w:p w:rsidR="003E28DE" w:rsidRPr="00816CCE" w:rsidRDefault="003E28DE" w:rsidP="003E28DE">
      <w:pPr>
        <w:pStyle w:val="Zhlav"/>
        <w:tabs>
          <w:tab w:val="clear" w:pos="4536"/>
          <w:tab w:val="clear" w:pos="9072"/>
        </w:tabs>
        <w:jc w:val="both"/>
        <w:rPr>
          <w:rFonts w:ascii="Arial Narrow" w:hAnsi="Arial Narrow"/>
          <w:sz w:val="22"/>
          <w:szCs w:val="18"/>
        </w:rPr>
      </w:pPr>
      <w:r w:rsidRPr="00816CCE">
        <w:rPr>
          <w:rFonts w:ascii="Arial Narrow" w:hAnsi="Arial Narrow"/>
          <w:b/>
          <w:bCs/>
          <w:sz w:val="22"/>
          <w:szCs w:val="18"/>
        </w:rPr>
        <w:t>Mimoškolní využití zařízení</w:t>
      </w:r>
      <w:r>
        <w:rPr>
          <w:rFonts w:ascii="Arial Narrow" w:hAnsi="Arial Narrow"/>
          <w:sz w:val="22"/>
          <w:szCs w:val="18"/>
        </w:rPr>
        <w:t>:  ANO, viz Provozní řád školní zahrady.</w:t>
      </w:r>
    </w:p>
    <w:p w:rsidR="003E28DE" w:rsidRDefault="003E28DE">
      <w:pPr>
        <w:jc w:val="center"/>
        <w:rPr>
          <w:rFonts w:ascii="Arial Narrow" w:hAnsi="Arial Narrow"/>
          <w:b/>
          <w:bCs/>
          <w:sz w:val="22"/>
          <w:szCs w:val="18"/>
        </w:rPr>
      </w:pPr>
    </w:p>
    <w:p w:rsidR="00630C89" w:rsidRDefault="00630C89">
      <w:pPr>
        <w:jc w:val="center"/>
        <w:rPr>
          <w:rFonts w:ascii="Arial Narrow" w:hAnsi="Arial Narrow"/>
          <w:b/>
          <w:bCs/>
          <w:sz w:val="22"/>
          <w:szCs w:val="18"/>
        </w:rPr>
      </w:pPr>
      <w:r>
        <w:rPr>
          <w:rFonts w:ascii="Arial Narrow" w:hAnsi="Arial Narrow"/>
          <w:b/>
          <w:bCs/>
          <w:sz w:val="22"/>
          <w:szCs w:val="18"/>
        </w:rPr>
        <w:t>VI.</w:t>
      </w:r>
    </w:p>
    <w:p w:rsidR="00630C89" w:rsidRDefault="00630C89">
      <w:pPr>
        <w:pStyle w:val="Nadpis3"/>
        <w:rPr>
          <w:sz w:val="22"/>
          <w:szCs w:val="18"/>
        </w:rPr>
      </w:pPr>
      <w:r>
        <w:rPr>
          <w:sz w:val="22"/>
          <w:szCs w:val="18"/>
        </w:rPr>
        <w:t>Úklid prostor školy</w:t>
      </w:r>
    </w:p>
    <w:p w:rsidR="00630C89" w:rsidRDefault="00630C89">
      <w:pPr>
        <w:jc w:val="both"/>
        <w:rPr>
          <w:rFonts w:ascii="Arial Narrow" w:hAnsi="Arial Narrow"/>
          <w:sz w:val="22"/>
          <w:szCs w:val="18"/>
        </w:rPr>
      </w:pPr>
    </w:p>
    <w:p w:rsidR="00630C89" w:rsidRDefault="00630C89">
      <w:pPr>
        <w:jc w:val="both"/>
        <w:rPr>
          <w:rFonts w:ascii="Arial Narrow" w:hAnsi="Arial Narrow"/>
          <w:sz w:val="22"/>
          <w:szCs w:val="18"/>
        </w:rPr>
      </w:pPr>
      <w:r>
        <w:rPr>
          <w:rFonts w:ascii="Arial Narrow" w:hAnsi="Arial Narrow"/>
          <w:sz w:val="22"/>
          <w:szCs w:val="18"/>
        </w:rPr>
        <w:t>Úklid v zařízení pro výchovu a vzdělávání v prostorách určených pro trvalý pobyt žáků se provádí</w:t>
      </w:r>
    </w:p>
    <w:p w:rsidR="00630C89" w:rsidRDefault="00630C89">
      <w:pPr>
        <w:jc w:val="both"/>
        <w:rPr>
          <w:rFonts w:ascii="Arial Narrow" w:hAnsi="Arial Narrow"/>
          <w:sz w:val="22"/>
          <w:szCs w:val="18"/>
        </w:rPr>
      </w:pPr>
    </w:p>
    <w:p w:rsidR="00630C89" w:rsidRPr="003E28DE" w:rsidRDefault="00630C89">
      <w:pPr>
        <w:pStyle w:val="FormtovanvHTML"/>
        <w:numPr>
          <w:ilvl w:val="0"/>
          <w:numId w:val="6"/>
        </w:numPr>
        <w:jc w:val="both"/>
        <w:rPr>
          <w:rFonts w:ascii="Arial Narrow" w:hAnsi="Arial Narrow" w:cs="Times New Roman"/>
          <w:sz w:val="22"/>
          <w:szCs w:val="18"/>
        </w:rPr>
      </w:pPr>
      <w:r>
        <w:rPr>
          <w:rFonts w:ascii="Arial Narrow" w:hAnsi="Arial Narrow" w:cs="Times New Roman"/>
          <w:sz w:val="22"/>
          <w:szCs w:val="18"/>
        </w:rPr>
        <w:t>denně setřením všech podlah a povrchů na vlhko, u koberců vyčištěním vysavačem</w:t>
      </w:r>
      <w:r w:rsidRPr="003E28DE">
        <w:rPr>
          <w:rFonts w:ascii="Arial Narrow" w:hAnsi="Arial Narrow" w:cs="Times New Roman"/>
          <w:sz w:val="22"/>
          <w:szCs w:val="18"/>
        </w:rPr>
        <w:t xml:space="preserve">, </w:t>
      </w:r>
      <w:bookmarkStart w:id="3" w:name="_Hlk52253982"/>
      <w:r w:rsidRPr="003E28DE">
        <w:rPr>
          <w:rFonts w:ascii="Arial Narrow" w:hAnsi="Arial Narrow" w:cs="Times New Roman"/>
          <w:sz w:val="22"/>
          <w:szCs w:val="18"/>
        </w:rPr>
        <w:t>v době Mimořádných opatření MZ ČR v návaznosti na aktuální stav epidemiologické situace se provádí průběžná dezinfekce prostředky s </w:t>
      </w:r>
      <w:proofErr w:type="spellStart"/>
      <w:r w:rsidRPr="003E28DE">
        <w:rPr>
          <w:rFonts w:ascii="Arial Narrow" w:hAnsi="Arial Narrow" w:cs="Times New Roman"/>
          <w:sz w:val="22"/>
          <w:szCs w:val="18"/>
        </w:rPr>
        <w:t>virucidními</w:t>
      </w:r>
      <w:proofErr w:type="spellEnd"/>
      <w:r w:rsidRPr="003E28DE">
        <w:rPr>
          <w:rFonts w:ascii="Arial Narrow" w:hAnsi="Arial Narrow" w:cs="Times New Roman"/>
          <w:sz w:val="22"/>
          <w:szCs w:val="18"/>
        </w:rPr>
        <w:t xml:space="preserve"> účinky. V šatnách se provádí dezinfekce povrchů po ukončení příchodu dětí do MŠ, po příchodu dětí z dopoledních aktivit, madla průběžně dle potřeby a dále dle stanovení vedením školy.  </w:t>
      </w:r>
    </w:p>
    <w:bookmarkEnd w:id="3"/>
    <w:p w:rsidR="00630C89" w:rsidRDefault="00630C89">
      <w:pPr>
        <w:pStyle w:val="FormtovanvHTML"/>
        <w:numPr>
          <w:ilvl w:val="0"/>
          <w:numId w:val="6"/>
        </w:numPr>
        <w:jc w:val="both"/>
        <w:rPr>
          <w:rFonts w:ascii="Arial Narrow" w:hAnsi="Arial Narrow" w:cs="Times New Roman"/>
          <w:sz w:val="22"/>
          <w:szCs w:val="18"/>
        </w:rPr>
      </w:pPr>
      <w:r>
        <w:rPr>
          <w:rFonts w:ascii="Arial Narrow" w:hAnsi="Arial Narrow" w:cs="Times New Roman"/>
          <w:sz w:val="22"/>
          <w:szCs w:val="18"/>
        </w:rPr>
        <w:t xml:space="preserve">denně vynášením odpadků, </w:t>
      </w:r>
    </w:p>
    <w:p w:rsidR="00630C89" w:rsidRPr="003E28DE" w:rsidRDefault="00630C89">
      <w:pPr>
        <w:pStyle w:val="FormtovanvHTML"/>
        <w:numPr>
          <w:ilvl w:val="0"/>
          <w:numId w:val="6"/>
        </w:numPr>
        <w:jc w:val="both"/>
        <w:rPr>
          <w:rFonts w:ascii="Arial Narrow" w:hAnsi="Arial Narrow" w:cs="Times New Roman"/>
          <w:sz w:val="22"/>
          <w:szCs w:val="18"/>
        </w:rPr>
      </w:pPr>
      <w:r>
        <w:rPr>
          <w:rFonts w:ascii="Arial Narrow" w:hAnsi="Arial Narrow" w:cs="Times New Roman"/>
          <w:sz w:val="22"/>
          <w:szCs w:val="18"/>
        </w:rPr>
        <w:t>denně za použití čisticích prostředků s dezinfekčním účinkem umytím umývadel, pisoárových mušlí a záchodů</w:t>
      </w:r>
      <w:r w:rsidRPr="003E28DE">
        <w:rPr>
          <w:rFonts w:ascii="Arial Narrow" w:hAnsi="Arial Narrow" w:cs="Times New Roman"/>
          <w:sz w:val="22"/>
          <w:szCs w:val="18"/>
        </w:rPr>
        <w:t xml:space="preserve">, </w:t>
      </w:r>
      <w:bookmarkStart w:id="4" w:name="_Hlk52254112"/>
      <w:r w:rsidRPr="003E28DE">
        <w:rPr>
          <w:rFonts w:ascii="Arial Narrow" w:hAnsi="Arial Narrow" w:cs="Times New Roman"/>
          <w:sz w:val="22"/>
          <w:szCs w:val="18"/>
        </w:rPr>
        <w:t xml:space="preserve">na sociálním zařízení bude k dispozici </w:t>
      </w:r>
      <w:proofErr w:type="spellStart"/>
      <w:r w:rsidRPr="003E28DE">
        <w:rPr>
          <w:rFonts w:ascii="Arial Narrow" w:hAnsi="Arial Narrow" w:cs="Times New Roman"/>
          <w:sz w:val="22"/>
          <w:szCs w:val="18"/>
        </w:rPr>
        <w:t>antibakteriologické</w:t>
      </w:r>
      <w:proofErr w:type="spellEnd"/>
      <w:r w:rsidRPr="003E28DE">
        <w:rPr>
          <w:rFonts w:ascii="Arial Narrow" w:hAnsi="Arial Narrow" w:cs="Times New Roman"/>
          <w:sz w:val="22"/>
          <w:szCs w:val="18"/>
        </w:rPr>
        <w:t xml:space="preserve"> mýdlo a pro případ nutnosti dezinfekce</w:t>
      </w:r>
      <w:bookmarkEnd w:id="4"/>
      <w:r w:rsidRPr="003E28DE">
        <w:rPr>
          <w:rFonts w:ascii="Arial Narrow" w:hAnsi="Arial Narrow" w:cs="Times New Roman"/>
          <w:sz w:val="22"/>
          <w:szCs w:val="18"/>
        </w:rPr>
        <w:t xml:space="preserve"> </w:t>
      </w:r>
    </w:p>
    <w:p w:rsidR="00630C89" w:rsidRDefault="00630C89">
      <w:pPr>
        <w:pStyle w:val="FormtovanvHTML"/>
        <w:numPr>
          <w:ilvl w:val="0"/>
          <w:numId w:val="6"/>
        </w:numPr>
        <w:jc w:val="both"/>
        <w:rPr>
          <w:rFonts w:ascii="Arial Narrow" w:hAnsi="Arial Narrow" w:cs="Times New Roman"/>
          <w:sz w:val="22"/>
          <w:szCs w:val="18"/>
        </w:rPr>
      </w:pPr>
      <w:r>
        <w:rPr>
          <w:rFonts w:ascii="Arial Narrow" w:hAnsi="Arial Narrow" w:cs="Times New Roman"/>
          <w:sz w:val="22"/>
          <w:szCs w:val="18"/>
        </w:rPr>
        <w:t xml:space="preserve">nejméně jednou týdně omytím omyvatelných částí stěn hygienického zařízení a dezinfikováním umýváren a záchodů, </w:t>
      </w:r>
    </w:p>
    <w:p w:rsidR="00630C89" w:rsidRDefault="00630C89">
      <w:pPr>
        <w:pStyle w:val="FormtovanvHTML"/>
        <w:numPr>
          <w:ilvl w:val="0"/>
          <w:numId w:val="6"/>
        </w:numPr>
        <w:jc w:val="both"/>
        <w:rPr>
          <w:rFonts w:ascii="Arial Narrow" w:hAnsi="Arial Narrow" w:cs="Times New Roman"/>
          <w:sz w:val="22"/>
          <w:szCs w:val="18"/>
        </w:rPr>
      </w:pPr>
      <w:r>
        <w:rPr>
          <w:rFonts w:ascii="Arial Narrow" w:hAnsi="Arial Narrow" w:cs="Times New Roman"/>
          <w:sz w:val="22"/>
          <w:szCs w:val="18"/>
        </w:rPr>
        <w:t>nejméně dvakrát ročně umytím oken včetně rámů, svítidel</w:t>
      </w:r>
      <w:r>
        <w:rPr>
          <w:rFonts w:ascii="Arial Narrow" w:hAnsi="Arial Narrow"/>
          <w:sz w:val="22"/>
          <w:szCs w:val="18"/>
        </w:rPr>
        <w:t xml:space="preserve"> </w:t>
      </w:r>
      <w:r>
        <w:rPr>
          <w:rFonts w:ascii="Arial Narrow" w:hAnsi="Arial Narrow" w:cs="Times New Roman"/>
          <w:sz w:val="22"/>
          <w:szCs w:val="18"/>
        </w:rPr>
        <w:t xml:space="preserve">a světelných zdrojů, </w:t>
      </w:r>
    </w:p>
    <w:p w:rsidR="00630C89" w:rsidRDefault="00630C89">
      <w:pPr>
        <w:pStyle w:val="FormtovanvHTML"/>
        <w:numPr>
          <w:ilvl w:val="0"/>
          <w:numId w:val="6"/>
        </w:numPr>
        <w:jc w:val="both"/>
        <w:rPr>
          <w:rFonts w:ascii="Arial Narrow" w:hAnsi="Arial Narrow" w:cs="Times New Roman"/>
          <w:sz w:val="22"/>
          <w:szCs w:val="18"/>
        </w:rPr>
      </w:pPr>
      <w:r>
        <w:rPr>
          <w:rFonts w:ascii="Arial Narrow" w:hAnsi="Arial Narrow" w:cs="Times New Roman"/>
          <w:sz w:val="22"/>
          <w:szCs w:val="18"/>
        </w:rPr>
        <w:t>nejméně dvakrát ročně celkovým úklidem všech prostor a zařizovacích předmětů,</w:t>
      </w:r>
    </w:p>
    <w:p w:rsidR="00630C89" w:rsidRDefault="00630C89">
      <w:pPr>
        <w:pStyle w:val="FormtovanvHTML"/>
        <w:numPr>
          <w:ilvl w:val="0"/>
          <w:numId w:val="6"/>
        </w:numPr>
        <w:jc w:val="both"/>
        <w:rPr>
          <w:rFonts w:ascii="Arial Narrow" w:hAnsi="Arial Narrow" w:cs="Times New Roman"/>
          <w:sz w:val="22"/>
          <w:szCs w:val="18"/>
        </w:rPr>
      </w:pPr>
      <w:r>
        <w:rPr>
          <w:rFonts w:ascii="Arial Narrow" w:hAnsi="Arial Narrow" w:cs="Times New Roman"/>
          <w:sz w:val="22"/>
          <w:szCs w:val="18"/>
        </w:rPr>
        <w:t>malováním jedenkrát za 3 roky nebo v případě potřeby častěji</w:t>
      </w:r>
      <w:r>
        <w:rPr>
          <w:rFonts w:ascii="Arial Narrow" w:hAnsi="Arial Narrow"/>
          <w:sz w:val="22"/>
          <w:szCs w:val="18"/>
        </w:rPr>
        <w:t xml:space="preserve"> </w:t>
      </w:r>
      <w:r>
        <w:rPr>
          <w:rFonts w:ascii="Arial Narrow" w:hAnsi="Arial Narrow" w:cs="Times New Roman"/>
          <w:sz w:val="22"/>
          <w:szCs w:val="18"/>
        </w:rPr>
        <w:t>a</w:t>
      </w:r>
    </w:p>
    <w:p w:rsidR="00630C89" w:rsidRPr="00090814" w:rsidRDefault="00630C89" w:rsidP="00107E29">
      <w:pPr>
        <w:pStyle w:val="FormtovanvHTML"/>
        <w:numPr>
          <w:ilvl w:val="0"/>
          <w:numId w:val="6"/>
        </w:numPr>
        <w:jc w:val="both"/>
        <w:rPr>
          <w:rFonts w:ascii="Arial Narrow" w:hAnsi="Arial Narrow" w:cs="Times New Roman"/>
          <w:sz w:val="22"/>
          <w:szCs w:val="18"/>
        </w:rPr>
      </w:pPr>
      <w:r w:rsidRPr="00090814">
        <w:rPr>
          <w:rFonts w:ascii="Arial Narrow" w:hAnsi="Arial Narrow" w:cs="Times New Roman"/>
          <w:sz w:val="22"/>
          <w:szCs w:val="18"/>
        </w:rPr>
        <w:t>pravidelnou údržbou nuceného větrání nebo klimatizace a čištěním vzduchotechnického zařízení podle návodu výrobce nebo dodavatele</w:t>
      </w:r>
    </w:p>
    <w:p w:rsidR="00630C89" w:rsidRDefault="00630C89">
      <w:pPr>
        <w:pStyle w:val="Zhlav"/>
        <w:tabs>
          <w:tab w:val="clear" w:pos="4536"/>
          <w:tab w:val="clear" w:pos="9072"/>
        </w:tabs>
        <w:jc w:val="both"/>
        <w:rPr>
          <w:rFonts w:ascii="Arial Narrow" w:hAnsi="Arial Narrow"/>
          <w:b/>
          <w:bCs/>
          <w:sz w:val="22"/>
          <w:szCs w:val="18"/>
        </w:rPr>
      </w:pPr>
    </w:p>
    <w:p w:rsidR="00630C89" w:rsidRDefault="00630C89" w:rsidP="00942529">
      <w:pPr>
        <w:jc w:val="center"/>
        <w:rPr>
          <w:rFonts w:ascii="Arial Narrow" w:hAnsi="Arial Narrow"/>
          <w:b/>
          <w:bCs/>
          <w:sz w:val="22"/>
          <w:szCs w:val="18"/>
        </w:rPr>
      </w:pPr>
      <w:r>
        <w:rPr>
          <w:rFonts w:ascii="Arial Narrow" w:hAnsi="Arial Narrow"/>
          <w:b/>
          <w:bCs/>
          <w:sz w:val="22"/>
          <w:szCs w:val="18"/>
        </w:rPr>
        <w:t>VII.</w:t>
      </w:r>
    </w:p>
    <w:p w:rsidR="00630C89" w:rsidRPr="00942529" w:rsidRDefault="00630C89" w:rsidP="00942529">
      <w:pPr>
        <w:jc w:val="center"/>
        <w:rPr>
          <w:rFonts w:ascii="Arial Narrow" w:hAnsi="Arial Narrow"/>
          <w:b/>
          <w:sz w:val="22"/>
          <w:szCs w:val="22"/>
        </w:rPr>
      </w:pPr>
      <w:r w:rsidRPr="00942529">
        <w:rPr>
          <w:rFonts w:ascii="Arial Narrow" w:hAnsi="Arial Narrow"/>
          <w:b/>
          <w:sz w:val="22"/>
          <w:szCs w:val="22"/>
        </w:rPr>
        <w:t>Úklid a výměna lůžkovin</w:t>
      </w:r>
    </w:p>
    <w:p w:rsidR="00630C89" w:rsidRPr="00942529" w:rsidRDefault="00630C89" w:rsidP="00942529">
      <w:pPr>
        <w:jc w:val="both"/>
        <w:rPr>
          <w:rFonts w:ascii="Arial Narrow" w:hAnsi="Arial Narrow"/>
          <w:sz w:val="22"/>
          <w:szCs w:val="22"/>
        </w:rPr>
      </w:pPr>
    </w:p>
    <w:p w:rsidR="00630C89" w:rsidRDefault="00630C89" w:rsidP="00942529">
      <w:pPr>
        <w:jc w:val="both"/>
        <w:rPr>
          <w:rFonts w:ascii="Arial Narrow" w:hAnsi="Arial Narrow"/>
          <w:sz w:val="22"/>
          <w:szCs w:val="22"/>
        </w:rPr>
      </w:pPr>
      <w:r w:rsidRPr="00942529">
        <w:rPr>
          <w:rFonts w:ascii="Arial Narrow" w:hAnsi="Arial Narrow"/>
          <w:sz w:val="22"/>
          <w:szCs w:val="22"/>
        </w:rPr>
        <w:t>Výměna lůžkovin v</w:t>
      </w:r>
      <w:r>
        <w:rPr>
          <w:rFonts w:ascii="Arial Narrow" w:hAnsi="Arial Narrow"/>
          <w:sz w:val="22"/>
          <w:szCs w:val="22"/>
        </w:rPr>
        <w:t xml:space="preserve"> Mateřské škole </w:t>
      </w:r>
      <w:r w:rsidRPr="00942529">
        <w:rPr>
          <w:rFonts w:ascii="Arial Narrow" w:hAnsi="Arial Narrow"/>
          <w:sz w:val="22"/>
          <w:szCs w:val="22"/>
        </w:rPr>
        <w:t xml:space="preserve">se provádí nejméně jednou za 3 týdny, výměna ručníků jednou za týden; v případě potřeby ihned. </w:t>
      </w:r>
    </w:p>
    <w:p w:rsidR="00630C89" w:rsidRDefault="00630C89" w:rsidP="00942529">
      <w:pPr>
        <w:jc w:val="both"/>
        <w:rPr>
          <w:rFonts w:ascii="Arial Narrow" w:hAnsi="Arial Narrow"/>
          <w:sz w:val="22"/>
          <w:szCs w:val="22"/>
        </w:rPr>
      </w:pPr>
      <w:r w:rsidRPr="00942529">
        <w:rPr>
          <w:rFonts w:ascii="Arial Narrow" w:hAnsi="Arial Narrow"/>
          <w:sz w:val="22"/>
          <w:szCs w:val="22"/>
        </w:rPr>
        <w:t xml:space="preserve">Použité lůžkoviny se nesmí třídit v pobytových místnostech a ukládají se do vhodných transportních obalů, které zabraňují kontaminaci okolí nečistotami. Obaly musí být vhodné k praní nebo omyvatelné a </w:t>
      </w:r>
      <w:proofErr w:type="spellStart"/>
      <w:r w:rsidRPr="00942529">
        <w:rPr>
          <w:rFonts w:ascii="Arial Narrow" w:hAnsi="Arial Narrow"/>
          <w:sz w:val="22"/>
          <w:szCs w:val="22"/>
        </w:rPr>
        <w:t>dezinfikovatelné</w:t>
      </w:r>
      <w:proofErr w:type="spellEnd"/>
      <w:r w:rsidRPr="00942529">
        <w:rPr>
          <w:rFonts w:ascii="Arial Narrow" w:hAnsi="Arial Narrow"/>
          <w:sz w:val="22"/>
          <w:szCs w:val="22"/>
        </w:rPr>
        <w:t xml:space="preserve"> nebo na jedno použití. Použité lůžkoviny v obalech se skladují ve vyčleněném prostoru.</w:t>
      </w:r>
    </w:p>
    <w:p w:rsidR="00630C89" w:rsidRDefault="00630C89" w:rsidP="00942529">
      <w:pPr>
        <w:jc w:val="both"/>
        <w:rPr>
          <w:rFonts w:ascii="Arial Narrow" w:hAnsi="Arial Narrow"/>
          <w:sz w:val="22"/>
          <w:szCs w:val="22"/>
        </w:rPr>
      </w:pPr>
      <w:r w:rsidRPr="00942529">
        <w:rPr>
          <w:rFonts w:ascii="Arial Narrow" w:hAnsi="Arial Narrow"/>
          <w:sz w:val="22"/>
          <w:szCs w:val="22"/>
        </w:rPr>
        <w:t>Čisté lůžkoviny se skladují v samostatných skladech nebo v čistých, uzavíratelných skříních nebo na policích v obalech.</w:t>
      </w:r>
    </w:p>
    <w:p w:rsidR="00630C89" w:rsidRDefault="00630C89" w:rsidP="00942529">
      <w:pPr>
        <w:jc w:val="both"/>
        <w:rPr>
          <w:rFonts w:ascii="Arial Narrow" w:hAnsi="Arial Narrow"/>
          <w:sz w:val="22"/>
          <w:szCs w:val="22"/>
        </w:rPr>
      </w:pPr>
    </w:p>
    <w:p w:rsidR="00630C89" w:rsidRDefault="00630C89">
      <w:pPr>
        <w:pStyle w:val="Zhlav"/>
        <w:tabs>
          <w:tab w:val="clear" w:pos="4536"/>
          <w:tab w:val="clear" w:pos="9072"/>
        </w:tabs>
        <w:jc w:val="both"/>
        <w:rPr>
          <w:rFonts w:ascii="Arial Narrow" w:hAnsi="Arial Narrow"/>
          <w:sz w:val="22"/>
          <w:szCs w:val="18"/>
        </w:rPr>
      </w:pPr>
      <w:r>
        <w:rPr>
          <w:rFonts w:ascii="Arial Narrow" w:hAnsi="Arial Narrow"/>
          <w:sz w:val="22"/>
          <w:szCs w:val="18"/>
        </w:rPr>
        <w:lastRenderedPageBreak/>
        <w:t>Tento Provozní řád bude sloužit jako jeden ze základních podkladů pro tvorbu rozvrhů, časového režimu školy. Všichni pracovníci s ním budou seznámeni a jsou povinni jej dodržovat.</w:t>
      </w:r>
    </w:p>
    <w:p w:rsidR="00630C89" w:rsidRDefault="00630C89">
      <w:pPr>
        <w:pStyle w:val="Zhlav"/>
        <w:tabs>
          <w:tab w:val="clear" w:pos="4536"/>
          <w:tab w:val="clear" w:pos="9072"/>
        </w:tabs>
        <w:jc w:val="both"/>
        <w:rPr>
          <w:rFonts w:ascii="Arial Narrow" w:hAnsi="Arial Narrow"/>
          <w:b/>
          <w:bCs/>
          <w:sz w:val="22"/>
          <w:szCs w:val="18"/>
        </w:rPr>
      </w:pPr>
    </w:p>
    <w:p w:rsidR="00630C89" w:rsidRDefault="00630C89" w:rsidP="006F23B3">
      <w:pPr>
        <w:pStyle w:val="Zhlav"/>
        <w:tabs>
          <w:tab w:val="clear" w:pos="4536"/>
          <w:tab w:val="clear" w:pos="9072"/>
        </w:tabs>
        <w:jc w:val="center"/>
        <w:rPr>
          <w:rFonts w:ascii="Arial Narrow" w:hAnsi="Arial Narrow"/>
          <w:b/>
          <w:bCs/>
          <w:sz w:val="22"/>
          <w:szCs w:val="18"/>
        </w:rPr>
      </w:pPr>
      <w:r>
        <w:rPr>
          <w:rFonts w:ascii="Arial Narrow" w:hAnsi="Arial Narrow"/>
          <w:b/>
          <w:bCs/>
          <w:sz w:val="22"/>
          <w:szCs w:val="18"/>
        </w:rPr>
        <w:t>VIII.</w:t>
      </w:r>
    </w:p>
    <w:p w:rsidR="00630C89" w:rsidRDefault="00630C89" w:rsidP="006F23B3">
      <w:pPr>
        <w:pStyle w:val="Zhlav"/>
        <w:tabs>
          <w:tab w:val="clear" w:pos="4536"/>
          <w:tab w:val="clear" w:pos="9072"/>
        </w:tabs>
        <w:jc w:val="center"/>
        <w:rPr>
          <w:rFonts w:ascii="Arial Narrow" w:hAnsi="Arial Narrow"/>
          <w:b/>
          <w:bCs/>
          <w:sz w:val="22"/>
          <w:szCs w:val="18"/>
        </w:rPr>
      </w:pPr>
      <w:r>
        <w:rPr>
          <w:rFonts w:ascii="Arial Narrow" w:hAnsi="Arial Narrow"/>
          <w:b/>
          <w:bCs/>
          <w:sz w:val="22"/>
          <w:szCs w:val="18"/>
        </w:rPr>
        <w:t>Podmínky pro zajištění pobytu dětí do 3 let věku</w:t>
      </w:r>
    </w:p>
    <w:p w:rsidR="00630C89" w:rsidRDefault="00630C89">
      <w:pPr>
        <w:pStyle w:val="Zhlav"/>
        <w:tabs>
          <w:tab w:val="clear" w:pos="4536"/>
          <w:tab w:val="clear" w:pos="9072"/>
        </w:tabs>
        <w:jc w:val="both"/>
        <w:rPr>
          <w:rFonts w:ascii="Arial Narrow" w:hAnsi="Arial Narrow"/>
          <w:b/>
          <w:bCs/>
          <w:sz w:val="22"/>
          <w:szCs w:val="18"/>
        </w:rPr>
      </w:pPr>
    </w:p>
    <w:p w:rsidR="00630C89" w:rsidRDefault="00630C89" w:rsidP="006F23B3">
      <w:pPr>
        <w:jc w:val="both"/>
        <w:rPr>
          <w:rFonts w:ascii="Arial Narrow" w:hAnsi="Arial Narrow"/>
          <w:szCs w:val="16"/>
        </w:rPr>
      </w:pPr>
      <w:r>
        <w:rPr>
          <w:rFonts w:ascii="Arial Narrow" w:hAnsi="Arial Narrow"/>
          <w:szCs w:val="16"/>
        </w:rPr>
        <w:t xml:space="preserve">Počty hygienických zařízení v provozovnách živnost péče o dítě do 3 let věku v denním režimu se stanoví takto: záchody a umývárny u těchto zařízení se nedělí podle pohlaví a na 5 dětí musí připadat 1 dětská mísa a 1 umyvadlo. </w:t>
      </w:r>
    </w:p>
    <w:p w:rsidR="00630C89" w:rsidRDefault="00630C89" w:rsidP="006F23B3">
      <w:pPr>
        <w:jc w:val="both"/>
        <w:rPr>
          <w:rFonts w:ascii="Arial Narrow" w:hAnsi="Arial Narrow"/>
          <w:szCs w:val="16"/>
        </w:rPr>
      </w:pPr>
      <w:r>
        <w:rPr>
          <w:rFonts w:ascii="Arial Narrow" w:hAnsi="Arial Narrow"/>
          <w:szCs w:val="16"/>
        </w:rPr>
        <w:t xml:space="preserve">Počet dětských mís lze z jedné třetiny nahradit dětskými nočníky. Umyvárna se dále vybavuje podle věku dětí dětskou vaničkou se sprchou nebo sprchovým boxem a s přívodem tekoucí pitné studené a teplé vody. Umyvadla se osazují tak, aby výška horní hrany nepřekročila </w:t>
      </w:r>
      <w:smartTag w:uri="urn:schemas-microsoft-com:office:smarttags" w:element="metricconverter">
        <w:smartTagPr>
          <w:attr w:name="ProductID" w:val="43 cm"/>
        </w:smartTagPr>
        <w:r>
          <w:rPr>
            <w:rFonts w:ascii="Arial Narrow" w:hAnsi="Arial Narrow"/>
            <w:szCs w:val="16"/>
          </w:rPr>
          <w:t>43 cm</w:t>
        </w:r>
      </w:smartTag>
      <w:r>
        <w:rPr>
          <w:rFonts w:ascii="Arial Narrow" w:hAnsi="Arial Narrow"/>
          <w:szCs w:val="16"/>
        </w:rPr>
        <w:t xml:space="preserve"> nad podlahou. </w:t>
      </w:r>
    </w:p>
    <w:p w:rsidR="00630C89" w:rsidRDefault="00630C89" w:rsidP="006F23B3">
      <w:pPr>
        <w:jc w:val="both"/>
        <w:rPr>
          <w:rFonts w:ascii="Arial Narrow" w:hAnsi="Arial Narrow"/>
          <w:szCs w:val="16"/>
        </w:rPr>
      </w:pPr>
      <w:r>
        <w:rPr>
          <w:rFonts w:ascii="Arial Narrow" w:hAnsi="Arial Narrow"/>
          <w:szCs w:val="16"/>
        </w:rPr>
        <w:t xml:space="preserve">Umyvadla a sprcha musí být opatřena pouze jedním výtokem vody napojeným na centrální mísící baterii umístěnou mimo dosah dětí. </w:t>
      </w:r>
    </w:p>
    <w:p w:rsidR="00630C89" w:rsidRDefault="00630C89" w:rsidP="006F23B3">
      <w:pPr>
        <w:jc w:val="both"/>
        <w:rPr>
          <w:rFonts w:ascii="Arial Narrow" w:hAnsi="Arial Narrow"/>
          <w:szCs w:val="16"/>
        </w:rPr>
      </w:pPr>
      <w:r>
        <w:rPr>
          <w:rFonts w:ascii="Arial Narrow" w:hAnsi="Arial Narrow"/>
          <w:szCs w:val="16"/>
        </w:rPr>
        <w:t>Umývárna se dále vybavuje přebalovacím stolem a krytým nášlapným odpadkovým košem</w:t>
      </w:r>
    </w:p>
    <w:p w:rsidR="00630C89" w:rsidRPr="00AF72DD" w:rsidRDefault="00630C89">
      <w:pPr>
        <w:pStyle w:val="Zhlav"/>
        <w:tabs>
          <w:tab w:val="clear" w:pos="4536"/>
          <w:tab w:val="clear" w:pos="9072"/>
        </w:tabs>
        <w:jc w:val="both"/>
        <w:rPr>
          <w:rFonts w:ascii="Arial Narrow" w:hAnsi="Arial Narrow"/>
          <w:b/>
          <w:bCs/>
          <w:sz w:val="22"/>
          <w:szCs w:val="18"/>
        </w:rPr>
      </w:pPr>
    </w:p>
    <w:p w:rsidR="00630C89" w:rsidRPr="00AF72DD" w:rsidRDefault="00630C89" w:rsidP="00DF7925">
      <w:pPr>
        <w:pStyle w:val="Zhlav"/>
        <w:tabs>
          <w:tab w:val="clear" w:pos="4536"/>
          <w:tab w:val="clear" w:pos="9072"/>
        </w:tabs>
        <w:jc w:val="center"/>
        <w:rPr>
          <w:rFonts w:ascii="Arial Narrow" w:hAnsi="Arial Narrow"/>
          <w:b/>
          <w:bCs/>
          <w:sz w:val="22"/>
          <w:szCs w:val="18"/>
        </w:rPr>
      </w:pPr>
      <w:bookmarkStart w:id="5" w:name="_Hlk52254185"/>
      <w:r w:rsidRPr="00AF72DD">
        <w:rPr>
          <w:rFonts w:ascii="Arial Narrow" w:hAnsi="Arial Narrow"/>
          <w:b/>
          <w:bCs/>
          <w:sz w:val="22"/>
          <w:szCs w:val="18"/>
        </w:rPr>
        <w:t>IX.</w:t>
      </w:r>
    </w:p>
    <w:p w:rsidR="00630C89" w:rsidRPr="00AF72DD" w:rsidRDefault="00630C89" w:rsidP="00DF7925">
      <w:pPr>
        <w:pStyle w:val="Zhlav"/>
        <w:tabs>
          <w:tab w:val="clear" w:pos="4536"/>
          <w:tab w:val="clear" w:pos="9072"/>
        </w:tabs>
        <w:jc w:val="center"/>
        <w:rPr>
          <w:rFonts w:ascii="Arial Narrow" w:hAnsi="Arial Narrow"/>
          <w:b/>
          <w:bCs/>
          <w:sz w:val="22"/>
          <w:szCs w:val="22"/>
        </w:rPr>
      </w:pPr>
      <w:r w:rsidRPr="00AF72DD">
        <w:rPr>
          <w:rFonts w:ascii="Arial Narrow" w:hAnsi="Arial Narrow"/>
          <w:b/>
          <w:bCs/>
          <w:sz w:val="22"/>
          <w:szCs w:val="18"/>
        </w:rPr>
        <w:t>Mimořádná opatření</w:t>
      </w:r>
    </w:p>
    <w:p w:rsidR="00630C89" w:rsidRPr="00AF72DD" w:rsidRDefault="00630C89" w:rsidP="002F459D">
      <w:pPr>
        <w:rPr>
          <w:rFonts w:ascii="Arial Narrow" w:hAnsi="Arial Narrow"/>
          <w:sz w:val="22"/>
          <w:szCs w:val="22"/>
        </w:rPr>
      </w:pPr>
    </w:p>
    <w:p w:rsidR="00630C89" w:rsidRPr="00AF72DD" w:rsidRDefault="00630C89" w:rsidP="00BC65A7">
      <w:pPr>
        <w:jc w:val="both"/>
        <w:rPr>
          <w:rFonts w:ascii="Arial Narrow" w:hAnsi="Arial Narrow"/>
          <w:sz w:val="22"/>
          <w:szCs w:val="22"/>
        </w:rPr>
      </w:pPr>
      <w:r w:rsidRPr="00AF72DD">
        <w:rPr>
          <w:rFonts w:ascii="Arial Narrow" w:hAnsi="Arial Narrow"/>
          <w:sz w:val="22"/>
          <w:szCs w:val="22"/>
        </w:rPr>
        <w:t xml:space="preserve">Školy mají povinnost předcházet vzniku a šíření infekčních nemocí, včetně </w:t>
      </w:r>
      <w:proofErr w:type="spellStart"/>
      <w:r w:rsidRPr="00AF72DD">
        <w:rPr>
          <w:rFonts w:ascii="Arial Narrow" w:hAnsi="Arial Narrow"/>
          <w:sz w:val="22"/>
          <w:szCs w:val="22"/>
        </w:rPr>
        <w:t>covid</w:t>
      </w:r>
      <w:proofErr w:type="spellEnd"/>
      <w:r w:rsidRPr="00AF72DD">
        <w:rPr>
          <w:rFonts w:ascii="Arial Narrow" w:hAnsi="Arial Narrow"/>
          <w:sz w:val="22"/>
          <w:szCs w:val="22"/>
        </w:rPr>
        <w:t xml:space="preserve">-19. Tuto povinnost naplňují podle zákona o ochraně veřejného zdraví tím, že jsou povinny zajistit izolaci dítěte, které vykazuje známky akutního onemocnění, od ostatních dětí a zajistit pro ně dohled zletilé fyzické osoby (§ 7 odst. 3 zákona o ochraně veřejného zdraví). Zákonný zástupce má povinnost si dítě neprodleně vyzvednout. </w:t>
      </w:r>
    </w:p>
    <w:p w:rsidR="00630C89" w:rsidRPr="00AF72DD" w:rsidRDefault="00630C89" w:rsidP="00BC65A7">
      <w:pPr>
        <w:jc w:val="both"/>
        <w:rPr>
          <w:rFonts w:ascii="Arial Narrow" w:hAnsi="Arial Narrow"/>
          <w:sz w:val="22"/>
          <w:szCs w:val="22"/>
        </w:rPr>
      </w:pPr>
      <w:r w:rsidRPr="00AF72DD">
        <w:rPr>
          <w:rFonts w:ascii="Arial Narrow" w:hAnsi="Arial Narrow"/>
          <w:sz w:val="22"/>
          <w:szCs w:val="22"/>
        </w:rPr>
        <w:t xml:space="preserve">V souladu s doporučením je za normální, tělesnou teplotu považována teplota do 37 stupňů. Určení zaměstnanci školy, školského zařízení jsou oprávněni v případě potřeby provést orientační bezkontaktní měření teploty </w:t>
      </w:r>
    </w:p>
    <w:p w:rsidR="00630C89" w:rsidRPr="00AF72DD" w:rsidRDefault="00630C89" w:rsidP="00BC65A7">
      <w:pPr>
        <w:jc w:val="both"/>
        <w:rPr>
          <w:rFonts w:ascii="Arial Narrow" w:hAnsi="Arial Narrow"/>
          <w:sz w:val="22"/>
          <w:szCs w:val="22"/>
        </w:rPr>
      </w:pPr>
      <w:r w:rsidRPr="00AF72DD">
        <w:rPr>
          <w:rFonts w:ascii="Arial Narrow" w:hAnsi="Arial Narrow"/>
          <w:sz w:val="22"/>
          <w:szCs w:val="22"/>
        </w:rPr>
        <w:t xml:space="preserve">Kroky mateřské školy v případě projevů infekčního onemocnění u dítěte </w:t>
      </w:r>
    </w:p>
    <w:p w:rsidR="00630C89" w:rsidRPr="00AF72DD" w:rsidRDefault="00630C89" w:rsidP="00BC65A7">
      <w:pPr>
        <w:jc w:val="both"/>
        <w:rPr>
          <w:rFonts w:ascii="Arial Narrow" w:hAnsi="Arial Narrow"/>
          <w:sz w:val="22"/>
          <w:szCs w:val="22"/>
        </w:rPr>
      </w:pPr>
      <w:r w:rsidRPr="00AF72DD">
        <w:rPr>
          <w:rFonts w:ascii="Arial Narrow" w:hAnsi="Arial Narrow"/>
          <w:sz w:val="22"/>
          <w:szCs w:val="22"/>
        </w:rPr>
        <w:t xml:space="preserve">Postup školy odpovídá požadavkům materiálu Ministerstva školství mládeže a tělovýchovy: Provoz škol a školských zařízení ve školním roce 2020/2021: </w:t>
      </w:r>
    </w:p>
    <w:p w:rsidR="00630C89" w:rsidRPr="00AF72DD" w:rsidRDefault="00630C89" w:rsidP="00BC65A7">
      <w:pPr>
        <w:jc w:val="both"/>
        <w:rPr>
          <w:rFonts w:ascii="Arial Narrow" w:hAnsi="Arial Narrow"/>
          <w:sz w:val="22"/>
          <w:szCs w:val="22"/>
        </w:rPr>
      </w:pPr>
      <w:r w:rsidRPr="00AF72DD">
        <w:rPr>
          <w:rFonts w:ascii="Arial Narrow" w:hAnsi="Arial Narrow"/>
          <w:sz w:val="22"/>
          <w:szCs w:val="22"/>
        </w:rPr>
        <w:t>Pokud jsou příznaky infekčního onemocnění patrné již při příchodu dítěte do školy, je v kompetenci pedagogického zaměstnance dítě při příchodu nepřijmout (za podmínky, že je přítomen jeho zákonný zástupce), Není-li přítomen zákonný zástupce, dítě musí být izolováno a neprodleně jsou kontaktováni zákonní zástupci dítěte s povinností dítě neprodleně vyzvednout.</w:t>
      </w:r>
    </w:p>
    <w:p w:rsidR="00630C89" w:rsidRPr="00AF72DD" w:rsidRDefault="00630C89" w:rsidP="00BC65A7">
      <w:pPr>
        <w:jc w:val="both"/>
        <w:rPr>
          <w:rFonts w:ascii="Arial Narrow" w:hAnsi="Arial Narrow"/>
          <w:sz w:val="22"/>
          <w:szCs w:val="22"/>
        </w:rPr>
      </w:pPr>
      <w:r w:rsidRPr="00AF72DD">
        <w:rPr>
          <w:rFonts w:ascii="Arial Narrow" w:hAnsi="Arial Narrow"/>
          <w:sz w:val="22"/>
          <w:szCs w:val="22"/>
        </w:rPr>
        <w:t xml:space="preserve">Pokud se příznaky vyskytnou v průběhu pobytu dítěte v mateřské škole, je dítěti neprodleně nasazena ochrana úst a nosu, dítě musí být izolováno. Neprodleně jsou kontaktování zákonní zástupci dítěte, kteří jsou povinni dítě bez zbytečného odkladu vyzvednout. Pokud u dítěte přetrvávají příznaky jako rýma a kašel, které jsou projevem alergického nebo chronického onemocnění, potvrzuje tuto skutečnost praktický lékař pro děti a dorost. Zákonný zástupce toto potvrzení předkládá mateřské škole. Zákonný zástupce ve všech případech kontaktuje telefonicky ošetřujícího lékaře dítěte, který rozhodne o dalším postupu. </w:t>
      </w:r>
    </w:p>
    <w:bookmarkEnd w:id="5"/>
    <w:p w:rsidR="00630C89" w:rsidRPr="00AF72DD" w:rsidRDefault="00630C89" w:rsidP="002F459D">
      <w:pPr>
        <w:rPr>
          <w:rFonts w:ascii="Arial Narrow" w:hAnsi="Arial Narrow"/>
          <w:sz w:val="22"/>
          <w:szCs w:val="22"/>
        </w:rPr>
      </w:pPr>
    </w:p>
    <w:p w:rsidR="00630C89" w:rsidRPr="00AF72DD" w:rsidRDefault="00630C89" w:rsidP="002F459D">
      <w:pPr>
        <w:rPr>
          <w:rFonts w:ascii="Arial Narrow" w:hAnsi="Arial Narrow"/>
          <w:sz w:val="22"/>
          <w:szCs w:val="22"/>
        </w:rPr>
      </w:pPr>
    </w:p>
    <w:p w:rsidR="00630C89" w:rsidRDefault="00630C89" w:rsidP="002F459D">
      <w:pPr>
        <w:rPr>
          <w:rFonts w:ascii="Arial Narrow" w:hAnsi="Arial Narrow"/>
          <w:color w:val="FF0000"/>
          <w:sz w:val="22"/>
          <w:szCs w:val="22"/>
        </w:rPr>
      </w:pPr>
    </w:p>
    <w:p w:rsidR="00630C89" w:rsidRDefault="00630C89" w:rsidP="002F459D">
      <w:pPr>
        <w:rPr>
          <w:rFonts w:ascii="Arial Narrow" w:hAnsi="Arial Narrow"/>
          <w:color w:val="FF0000"/>
          <w:sz w:val="22"/>
          <w:szCs w:val="22"/>
        </w:rPr>
      </w:pPr>
    </w:p>
    <w:p w:rsidR="00630C89" w:rsidRDefault="00630C89" w:rsidP="002F459D">
      <w:pPr>
        <w:rPr>
          <w:rFonts w:ascii="Arial Narrow" w:hAnsi="Arial Narrow"/>
          <w:b/>
          <w:bCs/>
          <w:sz w:val="22"/>
          <w:szCs w:val="18"/>
        </w:rPr>
      </w:pPr>
    </w:p>
    <w:p w:rsidR="00630C89" w:rsidRDefault="00630C89">
      <w:pPr>
        <w:pStyle w:val="Zhlav"/>
        <w:tabs>
          <w:tab w:val="clear" w:pos="4536"/>
          <w:tab w:val="clear" w:pos="9072"/>
        </w:tabs>
        <w:jc w:val="both"/>
        <w:rPr>
          <w:rFonts w:ascii="Arial Narrow" w:hAnsi="Arial Narrow"/>
          <w:bCs/>
          <w:sz w:val="22"/>
          <w:szCs w:val="18"/>
        </w:rPr>
      </w:pPr>
      <w:r>
        <w:rPr>
          <w:rFonts w:ascii="Arial Narrow" w:hAnsi="Arial Narrow"/>
          <w:bCs/>
          <w:sz w:val="22"/>
          <w:szCs w:val="18"/>
        </w:rPr>
        <w:tab/>
      </w:r>
      <w:r>
        <w:rPr>
          <w:rFonts w:ascii="Arial Narrow" w:hAnsi="Arial Narrow"/>
          <w:bCs/>
          <w:sz w:val="22"/>
          <w:szCs w:val="18"/>
        </w:rPr>
        <w:tab/>
      </w:r>
      <w:r>
        <w:rPr>
          <w:rFonts w:ascii="Arial Narrow" w:hAnsi="Arial Narrow"/>
          <w:bCs/>
          <w:sz w:val="22"/>
          <w:szCs w:val="18"/>
        </w:rPr>
        <w:tab/>
      </w:r>
      <w:r>
        <w:rPr>
          <w:rFonts w:ascii="Arial Narrow" w:hAnsi="Arial Narrow"/>
          <w:bCs/>
          <w:sz w:val="22"/>
          <w:szCs w:val="18"/>
        </w:rPr>
        <w:tab/>
      </w:r>
      <w:r>
        <w:rPr>
          <w:rFonts w:ascii="Arial Narrow" w:hAnsi="Arial Narrow"/>
          <w:bCs/>
          <w:sz w:val="22"/>
          <w:szCs w:val="18"/>
        </w:rPr>
        <w:tab/>
      </w:r>
      <w:r>
        <w:rPr>
          <w:rFonts w:ascii="Arial Narrow" w:hAnsi="Arial Narrow"/>
          <w:bCs/>
          <w:sz w:val="22"/>
          <w:szCs w:val="18"/>
        </w:rPr>
        <w:tab/>
      </w:r>
      <w:r>
        <w:rPr>
          <w:rFonts w:ascii="Arial Narrow" w:hAnsi="Arial Narrow"/>
          <w:bCs/>
          <w:sz w:val="22"/>
          <w:szCs w:val="18"/>
        </w:rPr>
        <w:tab/>
      </w:r>
      <w:r>
        <w:rPr>
          <w:rFonts w:ascii="Arial Narrow" w:hAnsi="Arial Narrow"/>
          <w:bCs/>
          <w:sz w:val="22"/>
          <w:szCs w:val="18"/>
        </w:rPr>
        <w:tab/>
      </w:r>
      <w:r>
        <w:rPr>
          <w:rFonts w:ascii="Arial Narrow" w:hAnsi="Arial Narrow"/>
          <w:bCs/>
          <w:sz w:val="22"/>
          <w:szCs w:val="18"/>
        </w:rPr>
        <w:tab/>
        <w:t>__________________</w:t>
      </w:r>
    </w:p>
    <w:p w:rsidR="00630C89" w:rsidRDefault="00AF72DD">
      <w:pPr>
        <w:pStyle w:val="Zhlav"/>
        <w:tabs>
          <w:tab w:val="clear" w:pos="4536"/>
          <w:tab w:val="clear" w:pos="9072"/>
        </w:tabs>
        <w:jc w:val="both"/>
        <w:rPr>
          <w:rFonts w:ascii="Arial Narrow" w:hAnsi="Arial Narrow"/>
          <w:bCs/>
          <w:sz w:val="22"/>
          <w:szCs w:val="18"/>
        </w:rPr>
      </w:pPr>
      <w:r>
        <w:rPr>
          <w:rFonts w:ascii="Arial Narrow" w:hAnsi="Arial Narrow"/>
          <w:bCs/>
          <w:sz w:val="22"/>
          <w:szCs w:val="18"/>
        </w:rPr>
        <w:t>V </w:t>
      </w:r>
      <w:proofErr w:type="spellStart"/>
      <w:r>
        <w:rPr>
          <w:rFonts w:ascii="Arial Narrow" w:hAnsi="Arial Narrow"/>
          <w:bCs/>
          <w:sz w:val="22"/>
          <w:szCs w:val="18"/>
        </w:rPr>
        <w:t>Nížkově</w:t>
      </w:r>
      <w:proofErr w:type="spellEnd"/>
      <w:r>
        <w:rPr>
          <w:rFonts w:ascii="Arial Narrow" w:hAnsi="Arial Narrow"/>
          <w:bCs/>
          <w:sz w:val="22"/>
          <w:szCs w:val="18"/>
        </w:rPr>
        <w:t>, dne 30. 9. 2020</w:t>
      </w:r>
      <w:r w:rsidR="00630C89">
        <w:rPr>
          <w:rFonts w:ascii="Arial Narrow" w:hAnsi="Arial Narrow"/>
          <w:bCs/>
          <w:sz w:val="22"/>
          <w:szCs w:val="18"/>
        </w:rPr>
        <w:tab/>
      </w:r>
      <w:r w:rsidR="00630C89">
        <w:rPr>
          <w:rFonts w:ascii="Arial Narrow" w:hAnsi="Arial Narrow"/>
          <w:bCs/>
          <w:sz w:val="22"/>
          <w:szCs w:val="18"/>
        </w:rPr>
        <w:tab/>
      </w:r>
      <w:r>
        <w:rPr>
          <w:rFonts w:ascii="Arial Narrow" w:hAnsi="Arial Narrow"/>
          <w:bCs/>
          <w:sz w:val="22"/>
          <w:szCs w:val="18"/>
        </w:rPr>
        <w:tab/>
      </w:r>
      <w:r>
        <w:rPr>
          <w:rFonts w:ascii="Arial Narrow" w:hAnsi="Arial Narrow"/>
          <w:bCs/>
          <w:sz w:val="22"/>
          <w:szCs w:val="18"/>
        </w:rPr>
        <w:tab/>
      </w:r>
      <w:r>
        <w:rPr>
          <w:rFonts w:ascii="Arial Narrow" w:hAnsi="Arial Narrow"/>
          <w:bCs/>
          <w:sz w:val="22"/>
          <w:szCs w:val="18"/>
        </w:rPr>
        <w:tab/>
      </w:r>
      <w:r w:rsidR="00630C89">
        <w:rPr>
          <w:rFonts w:ascii="Arial Narrow" w:hAnsi="Arial Narrow"/>
          <w:bCs/>
          <w:sz w:val="22"/>
          <w:szCs w:val="18"/>
        </w:rPr>
        <w:tab/>
        <w:t xml:space="preserve">  podpis ředitele školy</w:t>
      </w:r>
    </w:p>
    <w:p w:rsidR="00630C89" w:rsidRDefault="00AF72DD">
      <w:pPr>
        <w:pStyle w:val="Zhlav"/>
        <w:tabs>
          <w:tab w:val="clear" w:pos="4536"/>
          <w:tab w:val="clear" w:pos="9072"/>
        </w:tabs>
        <w:jc w:val="both"/>
        <w:rPr>
          <w:rFonts w:ascii="Arial Narrow" w:hAnsi="Arial Narrow"/>
          <w:b/>
          <w:bCs/>
          <w:sz w:val="22"/>
          <w:szCs w:val="18"/>
        </w:rPr>
      </w:pPr>
      <w:r>
        <w:rPr>
          <w:rFonts w:ascii="Arial Narrow" w:hAnsi="Arial Narrow"/>
          <w:b/>
          <w:bCs/>
          <w:sz w:val="22"/>
          <w:szCs w:val="18"/>
        </w:rPr>
        <w:tab/>
      </w:r>
      <w:r>
        <w:rPr>
          <w:rFonts w:ascii="Arial Narrow" w:hAnsi="Arial Narrow"/>
          <w:b/>
          <w:bCs/>
          <w:sz w:val="22"/>
          <w:szCs w:val="18"/>
        </w:rPr>
        <w:tab/>
      </w:r>
    </w:p>
    <w:p w:rsidR="00630C89" w:rsidRDefault="00630C89">
      <w:pPr>
        <w:pStyle w:val="Zhlav"/>
        <w:tabs>
          <w:tab w:val="clear" w:pos="4536"/>
          <w:tab w:val="clear" w:pos="9072"/>
        </w:tabs>
        <w:jc w:val="both"/>
        <w:rPr>
          <w:rFonts w:ascii="Arial Narrow" w:hAnsi="Arial Narrow"/>
          <w:b/>
          <w:bCs/>
          <w:sz w:val="22"/>
          <w:szCs w:val="18"/>
        </w:rPr>
      </w:pPr>
    </w:p>
    <w:p w:rsidR="00630C89" w:rsidRDefault="00630C89">
      <w:pPr>
        <w:pStyle w:val="Zhlav"/>
        <w:tabs>
          <w:tab w:val="clear" w:pos="4536"/>
          <w:tab w:val="clear" w:pos="9072"/>
        </w:tabs>
        <w:jc w:val="both"/>
        <w:rPr>
          <w:rFonts w:ascii="Arial Narrow" w:hAnsi="Arial Narrow"/>
          <w:b/>
          <w:bCs/>
          <w:sz w:val="22"/>
          <w:szCs w:val="18"/>
        </w:rPr>
      </w:pPr>
    </w:p>
    <w:p w:rsidR="00630C89" w:rsidRDefault="00630C89">
      <w:pPr>
        <w:pStyle w:val="Zhlav"/>
        <w:tabs>
          <w:tab w:val="clear" w:pos="4536"/>
          <w:tab w:val="clear" w:pos="9072"/>
        </w:tabs>
        <w:jc w:val="both"/>
        <w:rPr>
          <w:rFonts w:ascii="Arial Narrow" w:hAnsi="Arial Narrow"/>
          <w:b/>
          <w:bCs/>
          <w:sz w:val="22"/>
          <w:szCs w:val="18"/>
        </w:rPr>
      </w:pPr>
    </w:p>
    <w:p w:rsidR="00630C89" w:rsidRDefault="00630C89">
      <w:pPr>
        <w:pStyle w:val="Zhlav"/>
        <w:tabs>
          <w:tab w:val="clear" w:pos="4536"/>
          <w:tab w:val="clear" w:pos="9072"/>
        </w:tabs>
        <w:jc w:val="both"/>
        <w:rPr>
          <w:rFonts w:ascii="Arial Narrow" w:hAnsi="Arial Narrow"/>
          <w:b/>
          <w:bCs/>
          <w:sz w:val="22"/>
          <w:szCs w:val="18"/>
        </w:rPr>
      </w:pPr>
    </w:p>
    <w:p w:rsidR="00630C89" w:rsidRDefault="00630C89">
      <w:pPr>
        <w:pStyle w:val="Zhlav"/>
        <w:tabs>
          <w:tab w:val="clear" w:pos="4536"/>
          <w:tab w:val="clear" w:pos="9072"/>
        </w:tabs>
        <w:jc w:val="both"/>
        <w:rPr>
          <w:rFonts w:ascii="Arial Narrow" w:hAnsi="Arial Narrow"/>
          <w:b/>
          <w:bCs/>
          <w:sz w:val="22"/>
          <w:szCs w:val="18"/>
        </w:rPr>
      </w:pPr>
    </w:p>
    <w:p w:rsidR="00630C89" w:rsidRDefault="00630C89">
      <w:pPr>
        <w:pStyle w:val="Zhlav"/>
        <w:tabs>
          <w:tab w:val="clear" w:pos="4536"/>
          <w:tab w:val="clear" w:pos="9072"/>
        </w:tabs>
        <w:jc w:val="both"/>
        <w:rPr>
          <w:rFonts w:ascii="Arial Narrow" w:hAnsi="Arial Narrow"/>
          <w:b/>
          <w:bCs/>
          <w:sz w:val="22"/>
          <w:szCs w:val="18"/>
        </w:rPr>
      </w:pPr>
    </w:p>
    <w:p w:rsidR="00630C89" w:rsidRDefault="00630C89">
      <w:pPr>
        <w:pStyle w:val="Zhlav"/>
        <w:tabs>
          <w:tab w:val="clear" w:pos="4536"/>
          <w:tab w:val="clear" w:pos="9072"/>
        </w:tabs>
        <w:jc w:val="both"/>
        <w:rPr>
          <w:rFonts w:ascii="Arial Narrow" w:hAnsi="Arial Narrow"/>
          <w:b/>
          <w:bCs/>
          <w:sz w:val="22"/>
          <w:szCs w:val="18"/>
        </w:rPr>
      </w:pPr>
    </w:p>
    <w:p w:rsidR="00630C89" w:rsidRDefault="00630C89">
      <w:pPr>
        <w:pStyle w:val="Zhlav"/>
        <w:tabs>
          <w:tab w:val="clear" w:pos="4536"/>
          <w:tab w:val="clear" w:pos="9072"/>
        </w:tabs>
        <w:jc w:val="both"/>
        <w:rPr>
          <w:rFonts w:ascii="Arial Narrow" w:hAnsi="Arial Narrow"/>
          <w:b/>
          <w:bCs/>
          <w:sz w:val="22"/>
          <w:szCs w:val="18"/>
        </w:rPr>
      </w:pPr>
    </w:p>
    <w:p w:rsidR="00AF72DD" w:rsidRDefault="00AF72DD">
      <w:pPr>
        <w:pStyle w:val="Zhlav"/>
        <w:tabs>
          <w:tab w:val="clear" w:pos="4536"/>
          <w:tab w:val="clear" w:pos="9072"/>
        </w:tabs>
        <w:jc w:val="both"/>
        <w:rPr>
          <w:rFonts w:ascii="Arial Narrow" w:hAnsi="Arial Narrow"/>
          <w:b/>
          <w:bCs/>
          <w:sz w:val="22"/>
          <w:szCs w:val="18"/>
        </w:rPr>
      </w:pPr>
    </w:p>
    <w:p w:rsidR="00630C89" w:rsidRDefault="00630C89">
      <w:pPr>
        <w:pStyle w:val="Zhlav"/>
        <w:tabs>
          <w:tab w:val="clear" w:pos="4536"/>
          <w:tab w:val="clear" w:pos="9072"/>
        </w:tabs>
        <w:jc w:val="both"/>
        <w:rPr>
          <w:rFonts w:ascii="Arial Narrow" w:hAnsi="Arial Narrow"/>
          <w:b/>
          <w:bCs/>
          <w:sz w:val="22"/>
          <w:szCs w:val="18"/>
        </w:rPr>
      </w:pPr>
    </w:p>
    <w:p w:rsidR="00630C89" w:rsidRDefault="00630C89">
      <w:pPr>
        <w:pStyle w:val="Zhlav"/>
        <w:tabs>
          <w:tab w:val="clear" w:pos="4536"/>
          <w:tab w:val="clear" w:pos="9072"/>
        </w:tabs>
        <w:jc w:val="both"/>
        <w:rPr>
          <w:rFonts w:ascii="Arial Narrow" w:hAnsi="Arial Narrow"/>
          <w:b/>
          <w:bCs/>
          <w:sz w:val="22"/>
          <w:szCs w:val="18"/>
        </w:rPr>
      </w:pPr>
    </w:p>
    <w:p w:rsidR="00630C89" w:rsidRDefault="00630C89">
      <w:pPr>
        <w:pStyle w:val="FormtovanvHTML"/>
        <w:jc w:val="right"/>
        <w:rPr>
          <w:rFonts w:ascii="Arial Narrow" w:hAnsi="Arial Narrow" w:cs="Times New Roman"/>
          <w:color w:val="000000"/>
          <w:sz w:val="18"/>
          <w:szCs w:val="18"/>
        </w:rPr>
      </w:pPr>
      <w:r>
        <w:rPr>
          <w:rFonts w:ascii="Arial Narrow" w:hAnsi="Arial Narrow" w:cs="Times New Roman"/>
          <w:color w:val="000000"/>
          <w:sz w:val="18"/>
          <w:szCs w:val="18"/>
        </w:rPr>
        <w:lastRenderedPageBreak/>
        <w:t>Příloha provozního řádu</w:t>
      </w:r>
    </w:p>
    <w:p w:rsidR="00630C89" w:rsidRDefault="00630C89">
      <w:pPr>
        <w:pStyle w:val="FormtovanvHTML"/>
        <w:jc w:val="center"/>
        <w:rPr>
          <w:rFonts w:ascii="Arial Narrow" w:hAnsi="Arial Narrow" w:cs="Times New Roman"/>
          <w:b/>
          <w:bCs/>
          <w:color w:val="000000"/>
          <w:szCs w:val="18"/>
        </w:rPr>
      </w:pPr>
      <w:r>
        <w:rPr>
          <w:rFonts w:ascii="Arial Narrow" w:hAnsi="Arial Narrow" w:cs="Times New Roman"/>
          <w:b/>
          <w:bCs/>
          <w:color w:val="000000"/>
          <w:szCs w:val="18"/>
        </w:rPr>
        <w:t xml:space="preserve">Vyhláška 410/2005 Sb. ve znění 343/2009 Sb. </w:t>
      </w:r>
    </w:p>
    <w:p w:rsidR="00630C89" w:rsidRDefault="00630C89">
      <w:pPr>
        <w:pStyle w:val="FormtovanvHTML"/>
        <w:jc w:val="center"/>
        <w:rPr>
          <w:rFonts w:ascii="Arial Narrow" w:hAnsi="Arial Narrow" w:cs="Times New Roman"/>
          <w:b/>
          <w:bCs/>
          <w:color w:val="000000"/>
          <w:szCs w:val="16"/>
        </w:rPr>
      </w:pPr>
    </w:p>
    <w:p w:rsidR="00630C89" w:rsidRDefault="00630C89">
      <w:pPr>
        <w:pStyle w:val="FormtovanvHTML"/>
        <w:jc w:val="center"/>
        <w:rPr>
          <w:rFonts w:ascii="Arial Narrow" w:hAnsi="Arial Narrow" w:cs="Times New Roman"/>
          <w:szCs w:val="16"/>
        </w:rPr>
      </w:pPr>
      <w:r>
        <w:rPr>
          <w:rFonts w:ascii="Arial Narrow" w:hAnsi="Arial Narrow" w:cs="Times New Roman"/>
          <w:b/>
          <w:bCs/>
          <w:szCs w:val="16"/>
        </w:rPr>
        <w:t>§ 1</w:t>
      </w:r>
    </w:p>
    <w:p w:rsidR="00630C89" w:rsidRDefault="00630C89">
      <w:pPr>
        <w:pStyle w:val="FormtovanvHTML"/>
        <w:jc w:val="center"/>
        <w:rPr>
          <w:rFonts w:ascii="Arial Narrow" w:hAnsi="Arial Narrow" w:cs="Times New Roman"/>
          <w:szCs w:val="16"/>
        </w:rPr>
      </w:pPr>
      <w:bookmarkStart w:id="6" w:name="#0002"/>
      <w:bookmarkEnd w:id="6"/>
      <w:r>
        <w:rPr>
          <w:rFonts w:ascii="Arial Narrow" w:hAnsi="Arial Narrow" w:cs="Times New Roman"/>
          <w:b/>
          <w:bCs/>
          <w:szCs w:val="16"/>
        </w:rPr>
        <w:t>Základní ustanovení</w:t>
      </w:r>
    </w:p>
    <w:p w:rsidR="00630C89" w:rsidRPr="00362F5B" w:rsidRDefault="00630C89" w:rsidP="00026ACB">
      <w:pPr>
        <w:pStyle w:val="FormtovanvHTML"/>
        <w:jc w:val="both"/>
        <w:rPr>
          <w:rFonts w:ascii="Arial Narrow" w:hAnsi="Arial Narrow"/>
          <w:szCs w:val="16"/>
        </w:rPr>
      </w:pPr>
      <w:r w:rsidRPr="00362F5B">
        <w:rPr>
          <w:rFonts w:ascii="Arial Narrow" w:hAnsi="Arial Narrow"/>
          <w:szCs w:val="16"/>
        </w:rPr>
        <w:t xml:space="preserve">(1) Tato vyhláška stanoví hygienické požadavky na prostorové podmínky, vybavení, provoz, osvětlení, vytápění, mikroklimatické podmínky, zásobování vodou a úklid mateřských škol, základních a středních škol, konzervatoří, vyšších odborných škol, základních uměleckých škol a jazykových škol s právem státní jazykové zkoušky1) a školských zařízení1) zařazených do rejstříku škol a školských zařízení1), s výjimkou zařízení pro další vzdělávání pedagogických pracovníků, školských poradenských zařízení a zařízení školního stravování, a dále zařízení sociálně výchovné činnosti a zařízení pro děti vyžadující okamžitou </w:t>
      </w:r>
      <w:proofErr w:type="gramStart"/>
      <w:r w:rsidRPr="00362F5B">
        <w:rPr>
          <w:rFonts w:ascii="Arial Narrow" w:hAnsi="Arial Narrow"/>
          <w:szCs w:val="16"/>
        </w:rPr>
        <w:t>pomoc2) (dále</w:t>
      </w:r>
      <w:proofErr w:type="gramEnd"/>
      <w:r w:rsidRPr="00362F5B">
        <w:rPr>
          <w:rFonts w:ascii="Arial Narrow" w:hAnsi="Arial Narrow"/>
          <w:szCs w:val="16"/>
        </w:rPr>
        <w:t xml:space="preserve"> jen "zařízení pro výchovu a vzdělávání"). Tato vyhláška se vztahuje i na provozování živnosti péče o dítě do 3 let věku v denním režimu a živnosti mimoškolní výchova a vzdělávání3), je-li živnost provozována v provozovně (dále jen "provozovny pro výchovu a vzdělávání").</w:t>
      </w:r>
    </w:p>
    <w:p w:rsidR="00630C89" w:rsidRDefault="00630C89" w:rsidP="00026ACB">
      <w:pPr>
        <w:pStyle w:val="FormtovanvHTML"/>
        <w:jc w:val="both"/>
        <w:rPr>
          <w:rFonts w:ascii="Arial Narrow" w:hAnsi="Arial Narrow"/>
          <w:szCs w:val="16"/>
        </w:rPr>
      </w:pPr>
    </w:p>
    <w:p w:rsidR="00630C89" w:rsidRPr="00362F5B" w:rsidRDefault="00630C89" w:rsidP="00026ACB">
      <w:pPr>
        <w:pStyle w:val="FormtovanvHTML"/>
        <w:jc w:val="both"/>
        <w:rPr>
          <w:rFonts w:ascii="Arial Narrow" w:hAnsi="Arial Narrow"/>
          <w:szCs w:val="16"/>
        </w:rPr>
      </w:pPr>
      <w:r w:rsidRPr="00362F5B">
        <w:rPr>
          <w:rFonts w:ascii="Arial Narrow" w:hAnsi="Arial Narrow"/>
          <w:szCs w:val="16"/>
        </w:rPr>
        <w:t>(2) Požadavky na pracoviště praktického vyučování žáků středních škol, které se uskutečňuje ve školách a školských zařízeních a na pracovištích fyzických nebo právnických osob, které mají oprávnění k činnosti související s daným oborem vzdělávání a uzavřely se školou smlouvu o obsahu, rozsahu a podmínkách praktického vyučování, stanoví zvláštní právní předpis4).</w:t>
      </w:r>
    </w:p>
    <w:p w:rsidR="00630C89" w:rsidRDefault="00630C89">
      <w:pPr>
        <w:pStyle w:val="FormtovanvHTML"/>
        <w:jc w:val="center"/>
        <w:rPr>
          <w:rFonts w:ascii="Arial Narrow" w:hAnsi="Arial Narrow" w:cs="Times New Roman"/>
          <w:color w:val="000000"/>
          <w:szCs w:val="16"/>
        </w:rPr>
      </w:pPr>
      <w:r>
        <w:rPr>
          <w:rFonts w:ascii="Arial Narrow" w:hAnsi="Arial Narrow" w:cs="Times New Roman"/>
          <w:b/>
          <w:bCs/>
          <w:color w:val="000000"/>
          <w:szCs w:val="16"/>
        </w:rPr>
        <w:t>§ 2</w:t>
      </w:r>
    </w:p>
    <w:p w:rsidR="00630C89" w:rsidRDefault="00630C89">
      <w:pPr>
        <w:pStyle w:val="FormtovanvHTML"/>
        <w:jc w:val="center"/>
        <w:rPr>
          <w:rFonts w:ascii="Arial Narrow" w:hAnsi="Arial Narrow" w:cs="Times New Roman"/>
          <w:color w:val="000000"/>
          <w:szCs w:val="16"/>
        </w:rPr>
      </w:pPr>
      <w:bookmarkStart w:id="7" w:name="#0004"/>
      <w:bookmarkEnd w:id="7"/>
      <w:r>
        <w:rPr>
          <w:rFonts w:ascii="Arial Narrow" w:hAnsi="Arial Narrow" w:cs="Times New Roman"/>
          <w:b/>
          <w:bCs/>
          <w:color w:val="000000"/>
          <w:szCs w:val="16"/>
        </w:rPr>
        <w:t>Výklad pojmů</w:t>
      </w:r>
    </w:p>
    <w:p w:rsidR="00630C89" w:rsidRDefault="00630C89">
      <w:pPr>
        <w:pStyle w:val="FormtovanvHTML"/>
        <w:jc w:val="center"/>
        <w:rPr>
          <w:rFonts w:ascii="Arial Narrow" w:hAnsi="Arial Narrow" w:cs="Times New Roman"/>
          <w:color w:val="000000"/>
          <w:szCs w:val="16"/>
        </w:rPr>
      </w:pPr>
      <w:r>
        <w:rPr>
          <w:rFonts w:ascii="Arial Narrow" w:hAnsi="Arial Narrow" w:cs="Times New Roman"/>
          <w:color w:val="000000"/>
          <w:szCs w:val="16"/>
        </w:rPr>
        <w:t>Pro účely této vyhlášky se rozumí:</w:t>
      </w:r>
    </w:p>
    <w:p w:rsidR="00630C89" w:rsidRDefault="00630C89">
      <w:pPr>
        <w:pStyle w:val="FormtovanvHTML"/>
        <w:numPr>
          <w:ilvl w:val="0"/>
          <w:numId w:val="3"/>
        </w:numPr>
        <w:jc w:val="both"/>
        <w:rPr>
          <w:rFonts w:ascii="Arial Narrow" w:hAnsi="Arial Narrow" w:cs="Times New Roman"/>
          <w:color w:val="000000"/>
          <w:szCs w:val="16"/>
        </w:rPr>
      </w:pPr>
      <w:r>
        <w:rPr>
          <w:rFonts w:ascii="Arial Narrow" w:hAnsi="Arial Narrow" w:cs="Times New Roman"/>
          <w:b/>
          <w:color w:val="000000"/>
          <w:szCs w:val="16"/>
        </w:rPr>
        <w:t>žákem</w:t>
      </w:r>
      <w:r>
        <w:rPr>
          <w:rFonts w:ascii="Arial Narrow" w:hAnsi="Arial Narrow" w:cs="Times New Roman"/>
          <w:color w:val="000000"/>
          <w:szCs w:val="16"/>
        </w:rPr>
        <w:t xml:space="preserve"> fyzická osoba, která zahájila povinnou školní docházku a účastní se vzdělávacího procesu v zařízeních pro výchovu a vzdělávání, </w:t>
      </w:r>
    </w:p>
    <w:p w:rsidR="00630C89" w:rsidRDefault="00630C89">
      <w:pPr>
        <w:pStyle w:val="FormtovanvHTML"/>
        <w:numPr>
          <w:ilvl w:val="0"/>
          <w:numId w:val="3"/>
        </w:numPr>
        <w:jc w:val="both"/>
        <w:rPr>
          <w:rFonts w:ascii="Arial Narrow" w:hAnsi="Arial Narrow" w:cs="Times New Roman"/>
          <w:szCs w:val="16"/>
        </w:rPr>
      </w:pPr>
      <w:r>
        <w:rPr>
          <w:rFonts w:ascii="Arial Narrow" w:hAnsi="Arial Narrow" w:cs="Times New Roman"/>
          <w:b/>
          <w:color w:val="000000"/>
          <w:szCs w:val="16"/>
        </w:rPr>
        <w:t>zdravotním postižením</w:t>
      </w:r>
      <w:r>
        <w:rPr>
          <w:rFonts w:ascii="Arial Narrow" w:hAnsi="Arial Narrow" w:cs="Times New Roman"/>
          <w:color w:val="000000"/>
          <w:szCs w:val="16"/>
        </w:rPr>
        <w:t xml:space="preserve"> mentální, tělesné, zrakové nebo sluchové postižení, vada řeči, s</w:t>
      </w:r>
      <w:r>
        <w:rPr>
          <w:rFonts w:ascii="Arial Narrow" w:hAnsi="Arial Narrow" w:cs="Times New Roman"/>
          <w:szCs w:val="16"/>
        </w:rPr>
        <w:t xml:space="preserve">ouběžné postižení více vadami, autismus, vývojové poruchy učení nebo chování, </w:t>
      </w:r>
    </w:p>
    <w:p w:rsidR="00630C89" w:rsidRDefault="00630C89">
      <w:pPr>
        <w:pStyle w:val="FormtovanvHTML"/>
        <w:numPr>
          <w:ilvl w:val="0"/>
          <w:numId w:val="3"/>
        </w:numPr>
        <w:jc w:val="both"/>
        <w:rPr>
          <w:rFonts w:ascii="Arial Narrow" w:hAnsi="Arial Narrow" w:cs="Times New Roman"/>
          <w:szCs w:val="16"/>
        </w:rPr>
      </w:pPr>
      <w:r>
        <w:rPr>
          <w:rFonts w:ascii="Arial Narrow" w:hAnsi="Arial Narrow" w:cs="Times New Roman"/>
          <w:b/>
          <w:szCs w:val="16"/>
        </w:rPr>
        <w:t>dlouhodobým  pobytem</w:t>
      </w:r>
      <w:r>
        <w:rPr>
          <w:rFonts w:ascii="Arial Narrow" w:hAnsi="Arial Narrow" w:cs="Times New Roman"/>
          <w:szCs w:val="16"/>
        </w:rPr>
        <w:t xml:space="preserve">  pobyt  ve  vnitřním  prostoru  nebo  jeho  funkčně vymezené části, který trvá v </w:t>
      </w:r>
      <w:proofErr w:type="gramStart"/>
      <w:r>
        <w:rPr>
          <w:rFonts w:ascii="Arial Narrow" w:hAnsi="Arial Narrow" w:cs="Times New Roman"/>
          <w:szCs w:val="16"/>
        </w:rPr>
        <w:t>průběhu  jednoho</w:t>
      </w:r>
      <w:proofErr w:type="gramEnd"/>
      <w:r>
        <w:rPr>
          <w:rFonts w:ascii="Arial Narrow" w:hAnsi="Arial Narrow" w:cs="Times New Roman"/>
          <w:szCs w:val="16"/>
        </w:rPr>
        <w:t xml:space="preserve"> dne 4 hodiny a déle a opakuje se při  trvalém  užívání  budovy  více  než  jednou  týdně; </w:t>
      </w:r>
      <w:proofErr w:type="gramStart"/>
      <w:r>
        <w:rPr>
          <w:rFonts w:ascii="Arial Narrow" w:hAnsi="Arial Narrow" w:cs="Times New Roman"/>
          <w:szCs w:val="16"/>
        </w:rPr>
        <w:t>za  dlouhodobý</w:t>
      </w:r>
      <w:proofErr w:type="gramEnd"/>
      <w:r>
        <w:rPr>
          <w:rFonts w:ascii="Arial Narrow" w:hAnsi="Arial Narrow" w:cs="Times New Roman"/>
          <w:szCs w:val="16"/>
        </w:rPr>
        <w:t xml:space="preserve">  pobyt  se považuje i pravidelné  střídání  krátkodobého pobytu v různých vnitřních prostorech tak, že celková doba pobytu v nich má trvalý charakter, </w:t>
      </w:r>
    </w:p>
    <w:p w:rsidR="00630C89" w:rsidRDefault="00630C89">
      <w:pPr>
        <w:pStyle w:val="FormtovanvHTML"/>
        <w:numPr>
          <w:ilvl w:val="0"/>
          <w:numId w:val="3"/>
        </w:numPr>
        <w:jc w:val="both"/>
        <w:rPr>
          <w:rFonts w:ascii="Arial Narrow" w:hAnsi="Arial Narrow" w:cs="Times New Roman"/>
          <w:szCs w:val="16"/>
        </w:rPr>
      </w:pPr>
      <w:r>
        <w:rPr>
          <w:rFonts w:ascii="Arial Narrow" w:hAnsi="Arial Narrow" w:cs="Times New Roman"/>
          <w:b/>
          <w:szCs w:val="16"/>
        </w:rPr>
        <w:t>krátkodobým pobytem</w:t>
      </w:r>
      <w:r>
        <w:rPr>
          <w:rFonts w:ascii="Arial Narrow" w:hAnsi="Arial Narrow" w:cs="Times New Roman"/>
          <w:szCs w:val="16"/>
        </w:rPr>
        <w:t xml:space="preserve"> pobyt v místnosti během jednoho dne po dobu kratší než 4 hodiny, </w:t>
      </w:r>
    </w:p>
    <w:p w:rsidR="00630C89" w:rsidRDefault="00630C89">
      <w:pPr>
        <w:pStyle w:val="FormtovanvHTML"/>
        <w:numPr>
          <w:ilvl w:val="0"/>
          <w:numId w:val="3"/>
        </w:numPr>
        <w:jc w:val="both"/>
        <w:rPr>
          <w:rFonts w:ascii="Arial Narrow" w:hAnsi="Arial Narrow" w:cs="Times New Roman"/>
          <w:szCs w:val="16"/>
        </w:rPr>
      </w:pPr>
      <w:r>
        <w:rPr>
          <w:rFonts w:ascii="Arial Narrow" w:hAnsi="Arial Narrow" w:cs="Times New Roman"/>
          <w:b/>
          <w:szCs w:val="16"/>
        </w:rPr>
        <w:t>přímo větratelnými prostory</w:t>
      </w:r>
      <w:r>
        <w:rPr>
          <w:rFonts w:ascii="Arial Narrow" w:hAnsi="Arial Narrow" w:cs="Times New Roman"/>
          <w:szCs w:val="16"/>
        </w:rPr>
        <w:t xml:space="preserve"> přirozeně větrané (větrané z venkovního prostoru budovy čerstvým vzduchem) nebo nuceně větrané (mechanicky), </w:t>
      </w:r>
    </w:p>
    <w:p w:rsidR="00630C89" w:rsidRDefault="00630C89">
      <w:pPr>
        <w:pStyle w:val="FormtovanvHTML"/>
        <w:numPr>
          <w:ilvl w:val="0"/>
          <w:numId w:val="3"/>
        </w:numPr>
        <w:jc w:val="both"/>
        <w:rPr>
          <w:rFonts w:ascii="Arial Narrow" w:hAnsi="Arial Narrow" w:cs="Times New Roman"/>
          <w:szCs w:val="16"/>
        </w:rPr>
      </w:pPr>
      <w:r>
        <w:rPr>
          <w:rFonts w:ascii="Arial Narrow" w:hAnsi="Arial Narrow" w:cs="Times New Roman"/>
          <w:b/>
          <w:szCs w:val="16"/>
        </w:rPr>
        <w:t>zobrazovací jednotkou</w:t>
      </w:r>
      <w:r>
        <w:rPr>
          <w:rFonts w:ascii="Arial Narrow" w:hAnsi="Arial Narrow" w:cs="Times New Roman"/>
          <w:szCs w:val="16"/>
        </w:rPr>
        <w:t xml:space="preserve"> zařízení, které mění elektronické informace na optické a je určené pro zrakovou komunikaci s člověkem, </w:t>
      </w:r>
    </w:p>
    <w:p w:rsidR="00630C89" w:rsidRDefault="00630C89">
      <w:pPr>
        <w:pStyle w:val="FormtovanvHTML"/>
        <w:numPr>
          <w:ilvl w:val="0"/>
          <w:numId w:val="3"/>
        </w:numPr>
        <w:jc w:val="both"/>
        <w:rPr>
          <w:rFonts w:ascii="Arial Narrow" w:hAnsi="Arial Narrow" w:cs="Times New Roman"/>
          <w:szCs w:val="16"/>
        </w:rPr>
      </w:pPr>
      <w:r>
        <w:rPr>
          <w:rFonts w:ascii="Arial Narrow" w:hAnsi="Arial Narrow" w:cs="Times New Roman"/>
          <w:b/>
          <w:szCs w:val="16"/>
        </w:rPr>
        <w:t>zrakovým úkolem</w:t>
      </w:r>
      <w:r>
        <w:rPr>
          <w:rFonts w:ascii="Arial Narrow" w:hAnsi="Arial Narrow" w:cs="Times New Roman"/>
          <w:szCs w:val="16"/>
        </w:rPr>
        <w:t xml:space="preserve"> zraková činnost potřebná k práci, případně místo s vizuálními prvky vykonávané práce, </w:t>
      </w:r>
    </w:p>
    <w:p w:rsidR="00630C89" w:rsidRDefault="00630C89">
      <w:pPr>
        <w:pStyle w:val="FormtovanvHTML"/>
        <w:numPr>
          <w:ilvl w:val="0"/>
          <w:numId w:val="3"/>
        </w:numPr>
        <w:jc w:val="both"/>
        <w:rPr>
          <w:rFonts w:ascii="Arial Narrow" w:hAnsi="Arial Narrow" w:cs="Times New Roman"/>
          <w:szCs w:val="16"/>
        </w:rPr>
      </w:pPr>
      <w:r>
        <w:rPr>
          <w:rFonts w:ascii="Arial Narrow" w:hAnsi="Arial Narrow" w:cs="Times New Roman"/>
          <w:b/>
          <w:szCs w:val="16"/>
        </w:rPr>
        <w:t>místem zrakového úkolu</w:t>
      </w:r>
      <w:r>
        <w:rPr>
          <w:rFonts w:ascii="Arial Narrow" w:hAnsi="Arial Narrow" w:cs="Times New Roman"/>
          <w:szCs w:val="16"/>
        </w:rPr>
        <w:t xml:space="preserve"> místo, kde se nachází předmět zrakové činnosti (zrakového úkolu), </w:t>
      </w:r>
    </w:p>
    <w:p w:rsidR="00630C89" w:rsidRDefault="00630C89">
      <w:pPr>
        <w:pStyle w:val="FormtovanvHTML"/>
        <w:numPr>
          <w:ilvl w:val="0"/>
          <w:numId w:val="3"/>
        </w:numPr>
        <w:jc w:val="both"/>
        <w:rPr>
          <w:rFonts w:ascii="Arial Narrow" w:hAnsi="Arial Narrow" w:cs="Times New Roman"/>
          <w:szCs w:val="16"/>
        </w:rPr>
      </w:pPr>
      <w:r>
        <w:rPr>
          <w:rFonts w:ascii="Arial Narrow" w:hAnsi="Arial Narrow" w:cs="Times New Roman"/>
          <w:b/>
          <w:szCs w:val="16"/>
        </w:rPr>
        <w:t>normovou hodnotou nebo normovým požadavkem</w:t>
      </w:r>
      <w:r>
        <w:rPr>
          <w:rFonts w:ascii="Arial Narrow" w:hAnsi="Arial Narrow" w:cs="Times New Roman"/>
          <w:szCs w:val="16"/>
        </w:rPr>
        <w:t xml:space="preserve"> konkrétní  technický  požadavek  obsažený v příslušné české </w:t>
      </w:r>
      <w:proofErr w:type="gramStart"/>
      <w:r>
        <w:rPr>
          <w:rFonts w:ascii="Arial Narrow" w:hAnsi="Arial Narrow" w:cs="Times New Roman"/>
          <w:szCs w:val="16"/>
        </w:rPr>
        <w:t>technické  normě</w:t>
      </w:r>
      <w:proofErr w:type="gramEnd"/>
      <w:r>
        <w:rPr>
          <w:rFonts w:ascii="Arial Narrow" w:hAnsi="Arial Narrow" w:cs="Times New Roman"/>
          <w:szCs w:val="16"/>
        </w:rPr>
        <w:t xml:space="preserve"> ČSN, jehož dodržení považuje konkrétní ustanovení za splnění jím stanovených požadavků. </w:t>
      </w:r>
    </w:p>
    <w:p w:rsidR="00630C89" w:rsidRDefault="00630C89">
      <w:pPr>
        <w:pStyle w:val="FormtovanvHTML"/>
        <w:jc w:val="both"/>
        <w:rPr>
          <w:rFonts w:ascii="Arial Narrow" w:hAnsi="Arial Narrow" w:cs="Times New Roman"/>
          <w:color w:val="000000"/>
          <w:szCs w:val="16"/>
        </w:rPr>
      </w:pPr>
    </w:p>
    <w:p w:rsidR="00630C89" w:rsidRDefault="00630C89">
      <w:pPr>
        <w:pStyle w:val="FormtovanvHTML"/>
        <w:jc w:val="center"/>
        <w:rPr>
          <w:rFonts w:ascii="Arial Narrow" w:hAnsi="Arial Narrow" w:cs="Times New Roman"/>
          <w:b/>
          <w:bCs/>
          <w:color w:val="000000"/>
          <w:szCs w:val="16"/>
        </w:rPr>
      </w:pPr>
      <w:bookmarkStart w:id="8" w:name="#0005"/>
      <w:bookmarkEnd w:id="8"/>
      <w:r>
        <w:rPr>
          <w:rFonts w:ascii="Arial Narrow" w:hAnsi="Arial Narrow" w:cs="Times New Roman"/>
          <w:b/>
          <w:bCs/>
          <w:color w:val="000000"/>
          <w:szCs w:val="16"/>
        </w:rPr>
        <w:t>Prostorové podmínky</w:t>
      </w:r>
    </w:p>
    <w:p w:rsidR="00630C89" w:rsidRDefault="00630C89">
      <w:pPr>
        <w:pStyle w:val="FormtovanvHTML"/>
        <w:jc w:val="center"/>
        <w:rPr>
          <w:rFonts w:ascii="Arial Narrow" w:hAnsi="Arial Narrow" w:cs="Times New Roman"/>
          <w:b/>
          <w:bCs/>
          <w:color w:val="000000"/>
          <w:szCs w:val="16"/>
        </w:rPr>
      </w:pPr>
      <w:bookmarkStart w:id="9" w:name="#0006"/>
      <w:bookmarkEnd w:id="9"/>
      <w:r>
        <w:rPr>
          <w:rFonts w:ascii="Arial Narrow" w:hAnsi="Arial Narrow" w:cs="Times New Roman"/>
          <w:b/>
          <w:bCs/>
          <w:color w:val="000000"/>
          <w:szCs w:val="16"/>
        </w:rPr>
        <w:t>§ 3</w:t>
      </w:r>
    </w:p>
    <w:p w:rsidR="00630C89" w:rsidRPr="00026ACB" w:rsidRDefault="00630C89" w:rsidP="00026ACB">
      <w:pPr>
        <w:pStyle w:val="FormtovanvHTML"/>
        <w:jc w:val="both"/>
        <w:rPr>
          <w:rFonts w:ascii="Arial Narrow" w:hAnsi="Arial Narrow" w:cs="Times New Roman"/>
          <w:szCs w:val="16"/>
        </w:rPr>
      </w:pPr>
      <w:r w:rsidRPr="00026ACB">
        <w:rPr>
          <w:rFonts w:ascii="Arial Narrow" w:hAnsi="Arial Narrow" w:cs="Times New Roman"/>
          <w:szCs w:val="16"/>
        </w:rPr>
        <w:t xml:space="preserve">(1) Nezastavěná plocha pozemku pro zařízení pro výchovu a vzdělávání a provozoven pro výchovu a vzdělávání určená pro pobyt a hry dětí předškolního věku, včetně travnaté plochy, musí činit nejméně </w:t>
      </w:r>
      <w:smartTag w:uri="urn:schemas-microsoft-com:office:smarttags" w:element="metricconverter">
        <w:smartTagPr>
          <w:attr w:name="ProductID" w:val="4 m2"/>
        </w:smartTagPr>
        <w:r w:rsidRPr="00026ACB">
          <w:rPr>
            <w:rFonts w:ascii="Arial Narrow" w:hAnsi="Arial Narrow" w:cs="Times New Roman"/>
            <w:szCs w:val="16"/>
          </w:rPr>
          <w:t>4 m2</w:t>
        </w:r>
      </w:smartTag>
      <w:r w:rsidRPr="00026ACB">
        <w:rPr>
          <w:rFonts w:ascii="Arial Narrow" w:hAnsi="Arial Narrow" w:cs="Times New Roman"/>
          <w:szCs w:val="16"/>
        </w:rPr>
        <w:t xml:space="preserve"> na 1 dítě. V zařízeních pro děti vyžadující okamžitou pomoc a ve školských zařízeních pro výkon ústavní nebo ochranné výchovy musí činit nezastavěná plocha pozemku určená pro pobyt a hry dětí nejméně </w:t>
      </w:r>
      <w:smartTag w:uri="urn:schemas-microsoft-com:office:smarttags" w:element="metricconverter">
        <w:smartTagPr>
          <w:attr w:name="ProductID" w:val="4 m2"/>
        </w:smartTagPr>
        <w:r w:rsidRPr="00026ACB">
          <w:rPr>
            <w:rFonts w:ascii="Arial Narrow" w:hAnsi="Arial Narrow" w:cs="Times New Roman"/>
            <w:szCs w:val="16"/>
          </w:rPr>
          <w:t>4 m2</w:t>
        </w:r>
      </w:smartTag>
      <w:r w:rsidRPr="00026ACB">
        <w:rPr>
          <w:rFonts w:ascii="Arial Narrow" w:hAnsi="Arial Narrow" w:cs="Times New Roman"/>
          <w:szCs w:val="16"/>
        </w:rPr>
        <w:t xml:space="preserve"> na 1 dítě bez ohledu na věk dětí. Pozemek musí být oplocen z důvodu ochrany zdraví a zajištění bezpečnosti dětí.</w:t>
      </w:r>
    </w:p>
    <w:p w:rsidR="00630C89" w:rsidRDefault="00630C89" w:rsidP="00026ACB">
      <w:pPr>
        <w:pStyle w:val="FormtovanvHTML"/>
        <w:jc w:val="both"/>
        <w:rPr>
          <w:rFonts w:ascii="Arial Narrow" w:hAnsi="Arial Narrow" w:cs="Times New Roman"/>
          <w:szCs w:val="16"/>
        </w:rPr>
      </w:pPr>
    </w:p>
    <w:p w:rsidR="00630C89" w:rsidRPr="00026ACB" w:rsidRDefault="00630C89" w:rsidP="00026ACB">
      <w:pPr>
        <w:pStyle w:val="FormtovanvHTML"/>
        <w:jc w:val="both"/>
        <w:rPr>
          <w:rFonts w:ascii="Arial Narrow" w:hAnsi="Arial Narrow" w:cs="Times New Roman"/>
          <w:szCs w:val="16"/>
        </w:rPr>
      </w:pPr>
      <w:r w:rsidRPr="00026ACB">
        <w:rPr>
          <w:rFonts w:ascii="Arial Narrow" w:hAnsi="Arial Narrow" w:cs="Times New Roman"/>
          <w:szCs w:val="16"/>
        </w:rPr>
        <w:t>(2) Pozemek zařízení pro výchovu a vzdělávání a provozoven pro výchovu a vzdělávání poskytující základní vzdělání musí mít k dispozici zpevněnou plochu a travnatou plochu pro přestávkový pobyt žáků, dále plochu pro tělovýchovu a sport; povrch této plochy musí odpovídat normovým požadavkům české technické normy upravující kvalitu a bezpečnost povrchu4a). Pozemek musí být oplocen z důvodu ochrany zdraví a zajištění bezpečnosti žáků.</w:t>
      </w:r>
    </w:p>
    <w:p w:rsidR="00630C89" w:rsidRDefault="00630C89" w:rsidP="00026ACB">
      <w:pPr>
        <w:pStyle w:val="FormtovanvHTML"/>
        <w:jc w:val="both"/>
        <w:rPr>
          <w:rFonts w:ascii="Arial Narrow" w:hAnsi="Arial Narrow" w:cs="Times New Roman"/>
          <w:szCs w:val="16"/>
        </w:rPr>
      </w:pPr>
    </w:p>
    <w:p w:rsidR="00630C89" w:rsidRPr="00026ACB" w:rsidRDefault="00630C89" w:rsidP="00026ACB">
      <w:pPr>
        <w:pStyle w:val="FormtovanvHTML"/>
        <w:jc w:val="both"/>
        <w:rPr>
          <w:rFonts w:ascii="Arial Narrow" w:hAnsi="Arial Narrow" w:cs="Times New Roman"/>
          <w:szCs w:val="16"/>
        </w:rPr>
      </w:pPr>
      <w:r w:rsidRPr="00026ACB">
        <w:rPr>
          <w:rFonts w:ascii="Arial Narrow" w:hAnsi="Arial Narrow" w:cs="Times New Roman"/>
          <w:szCs w:val="16"/>
        </w:rPr>
        <w:t>(3) Pozemek zařízení pro výchovu a vzdělávání a provozoven pro výchovu a vzdělávání poskytující střední vzdělání musí mít k dispozici plochu pro tělovýchovu a sport a povrch této plochy musí odpovídat normovým požadavkům české technické normy upravující kvalitu a bezpečnost povrchu4a).</w:t>
      </w:r>
    </w:p>
    <w:p w:rsidR="00630C89" w:rsidRDefault="00630C89" w:rsidP="00026ACB">
      <w:pPr>
        <w:pStyle w:val="FormtovanvHTML"/>
        <w:jc w:val="both"/>
        <w:rPr>
          <w:rFonts w:ascii="Arial Narrow" w:hAnsi="Arial Narrow" w:cs="Times New Roman"/>
          <w:szCs w:val="16"/>
        </w:rPr>
      </w:pPr>
    </w:p>
    <w:p w:rsidR="00630C89" w:rsidRDefault="00630C89" w:rsidP="00026ACB">
      <w:pPr>
        <w:pStyle w:val="FormtovanvHTML"/>
        <w:jc w:val="both"/>
        <w:rPr>
          <w:rFonts w:ascii="Arial Narrow" w:hAnsi="Arial Narrow" w:cs="Times New Roman"/>
          <w:b/>
          <w:bCs/>
          <w:color w:val="000000"/>
          <w:szCs w:val="16"/>
        </w:rPr>
      </w:pPr>
      <w:r w:rsidRPr="00026ACB">
        <w:rPr>
          <w:rFonts w:ascii="Arial Narrow" w:hAnsi="Arial Narrow" w:cs="Times New Roman"/>
          <w:szCs w:val="16"/>
        </w:rPr>
        <w:t xml:space="preserve">(4) Při volbě rostlin a dřevin vysazovaných na pozemky určené pro zařízení pro výchovu a vzdělávání a provozovny pro výchovu a vzdělávání musí být zohledněna ochrana zdraví dětí a žáků. Dřeviny nesmí způsobit snížení parametrů denního osvětlení ve výukových a pobytových místnostech pod požadovaný limit12). Vzdálenost sázené dřeviny od obvodové zdi budov musí být stejná, jako je její předpokládaná maximální výška. Vysazené rostliny, travnaté plochy a dřeviny musí být </w:t>
      </w:r>
      <w:r w:rsidRPr="00026ACB">
        <w:rPr>
          <w:rFonts w:ascii="Arial Narrow" w:hAnsi="Arial Narrow" w:cs="Times New Roman"/>
          <w:szCs w:val="16"/>
        </w:rPr>
        <w:lastRenderedPageBreak/>
        <w:t>řádně udržovány. Pro údržbu musí být užívána voda alespoň I. třídy jakosti odpovídající české technické normě upravující jakost vody pro závlahu5).</w:t>
      </w:r>
    </w:p>
    <w:p w:rsidR="00630C89" w:rsidRDefault="00630C89">
      <w:pPr>
        <w:pStyle w:val="FormtovanvHTML"/>
        <w:jc w:val="center"/>
        <w:rPr>
          <w:rFonts w:ascii="Arial Narrow" w:hAnsi="Arial Narrow" w:cs="Times New Roman"/>
          <w:color w:val="000000"/>
          <w:szCs w:val="16"/>
        </w:rPr>
      </w:pPr>
      <w:r>
        <w:rPr>
          <w:rFonts w:ascii="Arial Narrow" w:hAnsi="Arial Narrow" w:cs="Times New Roman"/>
          <w:b/>
          <w:bCs/>
          <w:color w:val="000000"/>
          <w:szCs w:val="16"/>
        </w:rPr>
        <w:t>§ 4</w:t>
      </w:r>
    </w:p>
    <w:p w:rsidR="00630C89" w:rsidRPr="00026ACB" w:rsidRDefault="00630C89" w:rsidP="00026ACB">
      <w:pPr>
        <w:jc w:val="both"/>
        <w:rPr>
          <w:rFonts w:ascii="Arial Narrow" w:hAnsi="Arial Narrow"/>
        </w:rPr>
      </w:pPr>
      <w:r w:rsidRPr="00026ACB">
        <w:rPr>
          <w:rFonts w:ascii="Arial Narrow" w:hAnsi="Arial Narrow"/>
        </w:rPr>
        <w:t xml:space="preserve">(1) Prostorové podmínky a vnitřní uspořádání v zařízeních pro výchovu a vzdělávání a provozoven pro výchovu a vzdělávání dětí předškolního věku musí umožňovat výuku, volné hry dětí, jejich odpočinek, osobní hygienu s otužováním, tělesná cvičení a zajištění stravování, pokud toto není zajištěno v jiném stravovacím zařízení. Na 1 dítě musí plocha denní místnosti užívané jako herna a ložnice činit nejméně </w:t>
      </w:r>
      <w:smartTag w:uri="urn:schemas-microsoft-com:office:smarttags" w:element="metricconverter">
        <w:smartTagPr>
          <w:attr w:name="ProductID" w:val="4 m2"/>
        </w:smartTagPr>
        <w:r w:rsidRPr="00026ACB">
          <w:rPr>
            <w:rFonts w:ascii="Arial Narrow" w:hAnsi="Arial Narrow"/>
          </w:rPr>
          <w:t>4 m2</w:t>
        </w:r>
      </w:smartTag>
      <w:r w:rsidRPr="00026ACB">
        <w:rPr>
          <w:rFonts w:ascii="Arial Narrow" w:hAnsi="Arial Narrow"/>
        </w:rPr>
        <w:t xml:space="preserve">; je-li ložnice, jídelna nebo tělocvična stavebně oddělená, musí plocha denní místnosti činit nejméně </w:t>
      </w:r>
      <w:smartTag w:uri="urn:schemas-microsoft-com:office:smarttags" w:element="metricconverter">
        <w:smartTagPr>
          <w:attr w:name="ProductID" w:val="3 m2"/>
        </w:smartTagPr>
        <w:r w:rsidRPr="00026ACB">
          <w:rPr>
            <w:rFonts w:ascii="Arial Narrow" w:hAnsi="Arial Narrow"/>
          </w:rPr>
          <w:t>3 m2</w:t>
        </w:r>
      </w:smartTag>
      <w:r w:rsidRPr="00026ACB">
        <w:rPr>
          <w:rFonts w:ascii="Arial Narrow" w:hAnsi="Arial Narrow"/>
        </w:rPr>
        <w:t xml:space="preserve"> na 1 dítě. Plocha na 1 lehátko nebo lůžko pro spánek musí činit nejméně </w:t>
      </w:r>
      <w:smartTag w:uri="urn:schemas-microsoft-com:office:smarttags" w:element="metricconverter">
        <w:smartTagPr>
          <w:attr w:name="ProductID" w:val="1,7 m2"/>
        </w:smartTagPr>
        <w:r w:rsidRPr="00026ACB">
          <w:rPr>
            <w:rFonts w:ascii="Arial Narrow" w:hAnsi="Arial Narrow"/>
          </w:rPr>
          <w:t>1,7 m2</w:t>
        </w:r>
      </w:smartTag>
      <w:r w:rsidRPr="00026ACB">
        <w:rPr>
          <w:rFonts w:ascii="Arial Narrow" w:hAnsi="Arial Narrow"/>
        </w:rPr>
        <w:t xml:space="preserve"> na 1 dítě. Lehátko nebo lůžko musí poskytovat pevnou oporu zad. Prostor pro ukládání lehátek a lůžkovin musí umožňovat jejich řádné provětrávání a oddělené uložení lůžkovin pro každé dítě. Každé dítě musí mít k dispozici individuálně přidělené, označené lůžkoviny.</w:t>
      </w:r>
    </w:p>
    <w:p w:rsidR="00630C89" w:rsidRDefault="00630C89" w:rsidP="00026ACB">
      <w:pPr>
        <w:jc w:val="both"/>
        <w:rPr>
          <w:rFonts w:ascii="Arial Narrow" w:hAnsi="Arial Narrow"/>
        </w:rPr>
      </w:pPr>
    </w:p>
    <w:p w:rsidR="00630C89" w:rsidRPr="00026ACB" w:rsidRDefault="00630C89" w:rsidP="00026ACB">
      <w:pPr>
        <w:jc w:val="both"/>
        <w:rPr>
          <w:rFonts w:ascii="Arial Narrow" w:hAnsi="Arial Narrow"/>
        </w:rPr>
      </w:pPr>
      <w:r w:rsidRPr="00026ACB">
        <w:rPr>
          <w:rFonts w:ascii="Arial Narrow" w:hAnsi="Arial Narrow"/>
        </w:rPr>
        <w:t xml:space="preserve">(2) V prostorech zařízení pro výchovu a vzdělávání s výjimkou škol v přírodě a provozoven pro výchovu a vzdělávání6) musí na 1 žáka připadnout v učebnách nejméně </w:t>
      </w:r>
      <w:smartTag w:uri="urn:schemas-microsoft-com:office:smarttags" w:element="metricconverter">
        <w:smartTagPr>
          <w:attr w:name="ProductID" w:val="1,65 m2"/>
        </w:smartTagPr>
        <w:r w:rsidRPr="00026ACB">
          <w:rPr>
            <w:rFonts w:ascii="Arial Narrow" w:hAnsi="Arial Narrow"/>
          </w:rPr>
          <w:t>1,65 m2</w:t>
        </w:r>
      </w:smartTag>
      <w:r w:rsidRPr="00026ACB">
        <w:rPr>
          <w:rFonts w:ascii="Arial Narrow" w:hAnsi="Arial Narrow"/>
        </w:rPr>
        <w:t xml:space="preserve">, v odborných pracovnách, laboratořích a počítačových učebnách, v jazykových učebnách a učebnách písemné a elektronické komunikace nejméně </w:t>
      </w:r>
      <w:smartTag w:uri="urn:schemas-microsoft-com:office:smarttags" w:element="metricconverter">
        <w:smartTagPr>
          <w:attr w:name="ProductID" w:val="2 m2"/>
        </w:smartTagPr>
        <w:r w:rsidRPr="00026ACB">
          <w:rPr>
            <w:rFonts w:ascii="Arial Narrow" w:hAnsi="Arial Narrow"/>
          </w:rPr>
          <w:t>2 m2</w:t>
        </w:r>
      </w:smartTag>
      <w:r w:rsidRPr="00026ACB">
        <w:rPr>
          <w:rFonts w:ascii="Arial Narrow" w:hAnsi="Arial Narrow"/>
        </w:rPr>
        <w:t xml:space="preserve">. V učebnách pracovních činností základních škol musí připadnout na 1 žáka nejméně </w:t>
      </w:r>
      <w:smartTag w:uri="urn:schemas-microsoft-com:office:smarttags" w:element="metricconverter">
        <w:smartTagPr>
          <w:attr w:name="ProductID" w:val="4 m2"/>
        </w:smartTagPr>
        <w:r w:rsidRPr="00026ACB">
          <w:rPr>
            <w:rFonts w:ascii="Arial Narrow" w:hAnsi="Arial Narrow"/>
          </w:rPr>
          <w:t>4 m2</w:t>
        </w:r>
      </w:smartTag>
      <w:r w:rsidRPr="00026ACB">
        <w:rPr>
          <w:rFonts w:ascii="Arial Narrow" w:hAnsi="Arial Narrow"/>
        </w:rPr>
        <w:t xml:space="preserve">. Ve školách uskutečňujících vzdělávací program pro žáky se speciálními vzdělávacími potřebami se stanoví plocha na 1 žáka v teoretických učebnách nejméně </w:t>
      </w:r>
      <w:smartTag w:uri="urn:schemas-microsoft-com:office:smarttags" w:element="metricconverter">
        <w:smartTagPr>
          <w:attr w:name="ProductID" w:val="2,3 m2"/>
        </w:smartTagPr>
        <w:r w:rsidRPr="00026ACB">
          <w:rPr>
            <w:rFonts w:ascii="Arial Narrow" w:hAnsi="Arial Narrow"/>
          </w:rPr>
          <w:t>2,3 m2</w:t>
        </w:r>
      </w:smartTag>
      <w:r w:rsidRPr="00026ACB">
        <w:rPr>
          <w:rFonts w:ascii="Arial Narrow" w:hAnsi="Arial Narrow"/>
        </w:rPr>
        <w:t>.</w:t>
      </w:r>
    </w:p>
    <w:p w:rsidR="00630C89" w:rsidRDefault="00630C89" w:rsidP="00026ACB">
      <w:pPr>
        <w:jc w:val="both"/>
        <w:rPr>
          <w:rFonts w:ascii="Arial Narrow" w:hAnsi="Arial Narrow"/>
        </w:rPr>
      </w:pPr>
    </w:p>
    <w:p w:rsidR="00630C89" w:rsidRPr="00026ACB" w:rsidRDefault="00630C89" w:rsidP="00026ACB">
      <w:pPr>
        <w:jc w:val="both"/>
        <w:rPr>
          <w:rFonts w:ascii="Arial Narrow" w:hAnsi="Arial Narrow"/>
        </w:rPr>
      </w:pPr>
      <w:r w:rsidRPr="00026ACB">
        <w:rPr>
          <w:rFonts w:ascii="Arial Narrow" w:hAnsi="Arial Narrow"/>
        </w:rPr>
        <w:t>(3) Pro žáky se zdravotním postižením musí být ve školách uskutečňujících vzdělávací program pro žáky se speciálními vzdělávacími potřebami, zajištěny podmínky podle druhu jejich zdravotního postižení. V učebnách musí být vytvořeny relaxační koutky s odpovídajícím vybavením umístěné mimo prostor lavic. Vyčleňuje se prostor pro odkládání a uložení kompenzačních pomůcek.</w:t>
      </w:r>
    </w:p>
    <w:p w:rsidR="00630C89" w:rsidRDefault="00630C89" w:rsidP="00026ACB">
      <w:pPr>
        <w:jc w:val="both"/>
        <w:rPr>
          <w:rFonts w:ascii="Arial Narrow" w:hAnsi="Arial Narrow"/>
        </w:rPr>
      </w:pPr>
    </w:p>
    <w:p w:rsidR="00630C89" w:rsidRPr="00026ACB" w:rsidRDefault="00630C89" w:rsidP="00026ACB">
      <w:pPr>
        <w:jc w:val="both"/>
        <w:rPr>
          <w:rFonts w:ascii="Arial Narrow" w:hAnsi="Arial Narrow"/>
        </w:rPr>
      </w:pPr>
      <w:r w:rsidRPr="00026ACB">
        <w:rPr>
          <w:rFonts w:ascii="Arial Narrow" w:hAnsi="Arial Narrow"/>
        </w:rPr>
        <w:t>(4) Podlahy v zařízeních pro výchovu a vzdělávání a provozovnách pro výchovu a vzdělávání musí odpovídat charakteru činnosti upravené zvláštním právním předpisem o technických požadavcích na stavby8) a musí být snadno čistitelné. Ve výukových místnostech musí být podlahové krytiny matné a světlé.</w:t>
      </w:r>
    </w:p>
    <w:p w:rsidR="00630C89" w:rsidRDefault="00630C89" w:rsidP="00026ACB">
      <w:pPr>
        <w:jc w:val="both"/>
        <w:rPr>
          <w:rFonts w:ascii="Arial Narrow" w:hAnsi="Arial Narrow"/>
        </w:rPr>
      </w:pPr>
    </w:p>
    <w:p w:rsidR="00630C89" w:rsidRDefault="00630C89" w:rsidP="00026ACB">
      <w:pPr>
        <w:jc w:val="both"/>
        <w:rPr>
          <w:rFonts w:ascii="Arial Narrow" w:hAnsi="Arial Narrow"/>
        </w:rPr>
      </w:pPr>
      <w:r w:rsidRPr="00026ACB">
        <w:rPr>
          <w:rFonts w:ascii="Arial Narrow" w:hAnsi="Arial Narrow"/>
        </w:rPr>
        <w:t>(5) Zařízení pro výchovu a vzdělávání se vybavuje počtem šaten a hygienických zařízení, který stanoví zvláštní právní předpis9). Další požadavky na hygienická zařízení a šatny v zařízeních pro výchovu a vzdělávání a v provozovnách pro výchovu a vzdělávání jsou stanoveny v příloze č. 1 této vyhlášky a ve zvláštním právním předpisu7).</w:t>
      </w:r>
    </w:p>
    <w:p w:rsidR="00630C89" w:rsidRDefault="00630C89" w:rsidP="00026ACB">
      <w:pPr>
        <w:jc w:val="center"/>
        <w:rPr>
          <w:rFonts w:ascii="Arial Narrow" w:hAnsi="Arial Narrow"/>
        </w:rPr>
      </w:pPr>
    </w:p>
    <w:p w:rsidR="00630C89" w:rsidRDefault="00630C89" w:rsidP="00026ACB">
      <w:pPr>
        <w:jc w:val="center"/>
        <w:rPr>
          <w:rFonts w:ascii="Arial Narrow" w:hAnsi="Arial Narrow"/>
          <w:b/>
          <w:szCs w:val="16"/>
        </w:rPr>
      </w:pPr>
      <w:r>
        <w:rPr>
          <w:rFonts w:ascii="Arial Narrow" w:hAnsi="Arial Narrow"/>
          <w:b/>
          <w:szCs w:val="16"/>
        </w:rPr>
        <w:t xml:space="preserve">§ 4a </w:t>
      </w:r>
    </w:p>
    <w:p w:rsidR="00630C89" w:rsidRPr="00026ACB" w:rsidRDefault="00630C89" w:rsidP="00026ACB">
      <w:pPr>
        <w:jc w:val="both"/>
        <w:rPr>
          <w:rFonts w:ascii="Arial Narrow" w:hAnsi="Arial Narrow"/>
          <w:szCs w:val="16"/>
        </w:rPr>
      </w:pPr>
      <w:r w:rsidRPr="00026ACB">
        <w:rPr>
          <w:rFonts w:ascii="Arial Narrow" w:hAnsi="Arial Narrow"/>
          <w:szCs w:val="16"/>
        </w:rPr>
        <w:t xml:space="preserve">(1) Zařízení pro výchovu a vzdělávání musí být vybavena šatnami podle požadavků upravených zvláštním právním předpisem8). Pro jednoho žáka musí být zajištěna podlahová plocha </w:t>
      </w:r>
      <w:smartTag w:uri="urn:schemas-microsoft-com:office:smarttags" w:element="metricconverter">
        <w:smartTagPr>
          <w:attr w:name="ProductID" w:val="0,25 m2"/>
        </w:smartTagPr>
        <w:r w:rsidRPr="00026ACB">
          <w:rPr>
            <w:rFonts w:ascii="Arial Narrow" w:hAnsi="Arial Narrow"/>
            <w:szCs w:val="16"/>
          </w:rPr>
          <w:t>0,25 m2</w:t>
        </w:r>
      </w:smartTag>
      <w:r w:rsidRPr="00026ACB">
        <w:rPr>
          <w:rFonts w:ascii="Arial Narrow" w:hAnsi="Arial Narrow"/>
          <w:szCs w:val="16"/>
        </w:rPr>
        <w:t>. Požadavky na počty a vybavení hygienických zařízení jsou upraveny v příloze č. 1 k této vyhlášce. Záchody a umývárny se zřizují odděleně podle pohlaví a musí být osvětleny a větrány. Požadavky na větrání jsou upraveny v příloze č. 3 k této vyhlášce.</w:t>
      </w:r>
    </w:p>
    <w:p w:rsidR="00630C89" w:rsidRDefault="00630C89" w:rsidP="00026ACB">
      <w:pPr>
        <w:jc w:val="both"/>
        <w:rPr>
          <w:rFonts w:ascii="Arial Narrow" w:hAnsi="Arial Narrow"/>
          <w:szCs w:val="16"/>
        </w:rPr>
      </w:pPr>
    </w:p>
    <w:p w:rsidR="00630C89" w:rsidRPr="00026ACB" w:rsidRDefault="00630C89" w:rsidP="00026ACB">
      <w:pPr>
        <w:jc w:val="both"/>
        <w:rPr>
          <w:rFonts w:ascii="Arial Narrow" w:hAnsi="Arial Narrow"/>
          <w:szCs w:val="16"/>
        </w:rPr>
      </w:pPr>
      <w:r w:rsidRPr="00026ACB">
        <w:rPr>
          <w:rFonts w:ascii="Arial Narrow" w:hAnsi="Arial Narrow"/>
          <w:szCs w:val="16"/>
        </w:rPr>
        <w:t xml:space="preserve">(2) V provozovnách pro výchovu a vzdělávání musí být pro žáky zřízeny osvětlené a větrané šatny. Pro jednoho žáka musí být zajištěna podlahová plocha </w:t>
      </w:r>
      <w:smartTag w:uri="urn:schemas-microsoft-com:office:smarttags" w:element="metricconverter">
        <w:smartTagPr>
          <w:attr w:name="ProductID" w:val="0,25 m2"/>
        </w:smartTagPr>
        <w:r w:rsidRPr="00026ACB">
          <w:rPr>
            <w:rFonts w:ascii="Arial Narrow" w:hAnsi="Arial Narrow"/>
            <w:szCs w:val="16"/>
          </w:rPr>
          <w:t>0,25 m2</w:t>
        </w:r>
      </w:smartTag>
      <w:r w:rsidRPr="00026ACB">
        <w:rPr>
          <w:rFonts w:ascii="Arial Narrow" w:hAnsi="Arial Narrow"/>
          <w:szCs w:val="16"/>
        </w:rPr>
        <w:t>. Požadavky na počty a vybavení hygienických zařízení jsou upraveny v příloze č. 1 k této vyhlášce. Záchody a umývárny se zřizují odděleně dle pohlaví a musí být osvětleny a větrány. Požadavky na větrání jsou upraveny v příloze č. 3 k této vyhlášce.</w:t>
      </w:r>
    </w:p>
    <w:p w:rsidR="00630C89" w:rsidRDefault="00630C89" w:rsidP="00026ACB">
      <w:pPr>
        <w:jc w:val="both"/>
        <w:rPr>
          <w:rFonts w:ascii="Arial Narrow" w:hAnsi="Arial Narrow"/>
          <w:szCs w:val="16"/>
        </w:rPr>
      </w:pPr>
    </w:p>
    <w:p w:rsidR="00630C89" w:rsidRPr="00026ACB" w:rsidRDefault="00630C89" w:rsidP="00026ACB">
      <w:pPr>
        <w:jc w:val="both"/>
        <w:rPr>
          <w:rFonts w:ascii="Arial Narrow" w:hAnsi="Arial Narrow"/>
          <w:szCs w:val="16"/>
        </w:rPr>
      </w:pPr>
      <w:r w:rsidRPr="00026ACB">
        <w:rPr>
          <w:rFonts w:ascii="Arial Narrow" w:hAnsi="Arial Narrow"/>
          <w:szCs w:val="16"/>
        </w:rPr>
        <w:t>(3) V zařízeních pro výchovu a vzdělávání a v provozovnách pro výchovu a vzdělávání dětí předškolního věku musí být záchody a umývárny přístupné ze šatny a denní místnosti dětí, nedělí se podle pohlaví a musí být osvětleny a větrány. Požadavky na počty a vybavení hygienických zařízení jsou upraveny v příloze č. 1 k této vyhlášce. Požadavky na větrání jsou upraveny v příloze č. 3 k této vyhlášce.</w:t>
      </w:r>
    </w:p>
    <w:p w:rsidR="00630C89" w:rsidRDefault="00630C89" w:rsidP="00026ACB">
      <w:pPr>
        <w:jc w:val="both"/>
        <w:rPr>
          <w:rFonts w:ascii="Arial Narrow" w:hAnsi="Arial Narrow"/>
          <w:szCs w:val="16"/>
        </w:rPr>
      </w:pPr>
    </w:p>
    <w:p w:rsidR="00630C89" w:rsidRPr="00026ACB" w:rsidRDefault="00630C89" w:rsidP="00026ACB">
      <w:pPr>
        <w:jc w:val="both"/>
        <w:rPr>
          <w:rFonts w:ascii="Arial Narrow" w:hAnsi="Arial Narrow"/>
          <w:szCs w:val="16"/>
        </w:rPr>
      </w:pPr>
      <w:r w:rsidRPr="00026ACB">
        <w:rPr>
          <w:rFonts w:ascii="Arial Narrow" w:hAnsi="Arial Narrow"/>
          <w:szCs w:val="16"/>
        </w:rPr>
        <w:t xml:space="preserve">(4) Ve výukových prostorách provozoven pro výchovu a vzdělávání musí být umístěno alespoň jedno umyvadlo s přívodem studené pitné vody. Pokud je zavedena teplá voda, pak u výtoků v dosahu žáků nesmí mít teplotu vyšší než 45 </w:t>
      </w:r>
      <w:proofErr w:type="spellStart"/>
      <w:r w:rsidRPr="00026ACB">
        <w:rPr>
          <w:rFonts w:ascii="Arial Narrow" w:hAnsi="Arial Narrow"/>
          <w:szCs w:val="16"/>
        </w:rPr>
        <w:t>oC</w:t>
      </w:r>
      <w:proofErr w:type="spellEnd"/>
      <w:r w:rsidRPr="00026ACB">
        <w:rPr>
          <w:rFonts w:ascii="Arial Narrow" w:hAnsi="Arial Narrow"/>
          <w:szCs w:val="16"/>
        </w:rPr>
        <w:t>.</w:t>
      </w:r>
    </w:p>
    <w:p w:rsidR="00630C89" w:rsidRDefault="00630C89" w:rsidP="00026ACB">
      <w:pPr>
        <w:jc w:val="both"/>
        <w:rPr>
          <w:rFonts w:ascii="Arial Narrow" w:hAnsi="Arial Narrow"/>
          <w:szCs w:val="16"/>
        </w:rPr>
      </w:pPr>
    </w:p>
    <w:p w:rsidR="00630C89" w:rsidRDefault="00630C89" w:rsidP="00026ACB">
      <w:pPr>
        <w:jc w:val="both"/>
        <w:rPr>
          <w:rFonts w:ascii="Arial Narrow" w:hAnsi="Arial Narrow"/>
          <w:szCs w:val="16"/>
        </w:rPr>
      </w:pPr>
      <w:r w:rsidRPr="00026ACB">
        <w:rPr>
          <w:rFonts w:ascii="Arial Narrow" w:hAnsi="Arial Narrow"/>
          <w:szCs w:val="16"/>
        </w:rPr>
        <w:t xml:space="preserve">(5) Ve výukových prostorách zařízení pro výchovu a vzdělávání a provozoven pro výchovu a vzdělávání musí být v </w:t>
      </w:r>
    </w:p>
    <w:p w:rsidR="00630C89" w:rsidRDefault="00630C89" w:rsidP="00026ACB">
      <w:pPr>
        <w:jc w:val="both"/>
        <w:rPr>
          <w:rFonts w:ascii="Arial Narrow" w:hAnsi="Arial Narrow"/>
          <w:szCs w:val="16"/>
        </w:rPr>
      </w:pPr>
      <w:proofErr w:type="gramStart"/>
      <w:r w:rsidRPr="00026ACB">
        <w:rPr>
          <w:rFonts w:ascii="Arial Narrow" w:hAnsi="Arial Narrow"/>
          <w:szCs w:val="16"/>
        </w:rPr>
        <w:t>učebnách</w:t>
      </w:r>
      <w:proofErr w:type="gramEnd"/>
      <w:r w:rsidRPr="00026ACB">
        <w:rPr>
          <w:rFonts w:ascii="Arial Narrow" w:hAnsi="Arial Narrow"/>
          <w:szCs w:val="16"/>
        </w:rPr>
        <w:t xml:space="preserve"> výtvarných oborů umístěn rovněž dřez s přívodem tekoucí pitné studené a teplé vody.</w:t>
      </w:r>
    </w:p>
    <w:p w:rsidR="00630C89" w:rsidRDefault="00630C89">
      <w:pPr>
        <w:jc w:val="center"/>
        <w:rPr>
          <w:rFonts w:ascii="Arial Narrow" w:hAnsi="Arial Narrow"/>
          <w:b/>
          <w:szCs w:val="16"/>
        </w:rPr>
      </w:pPr>
    </w:p>
    <w:p w:rsidR="00630C89" w:rsidRDefault="00630C89">
      <w:pPr>
        <w:jc w:val="center"/>
        <w:rPr>
          <w:rFonts w:ascii="Arial Narrow" w:hAnsi="Arial Narrow"/>
          <w:b/>
          <w:szCs w:val="16"/>
        </w:rPr>
      </w:pPr>
      <w:r>
        <w:rPr>
          <w:rFonts w:ascii="Arial Narrow" w:hAnsi="Arial Narrow"/>
          <w:b/>
          <w:szCs w:val="16"/>
        </w:rPr>
        <w:t xml:space="preserve">§ 4b </w:t>
      </w:r>
    </w:p>
    <w:p w:rsidR="00630C89" w:rsidRDefault="00630C89">
      <w:pPr>
        <w:jc w:val="both"/>
        <w:rPr>
          <w:rFonts w:ascii="Arial Narrow" w:hAnsi="Arial Narrow"/>
          <w:szCs w:val="16"/>
        </w:rPr>
      </w:pPr>
      <w:r w:rsidRPr="00026ACB">
        <w:rPr>
          <w:rFonts w:ascii="Arial Narrow" w:hAnsi="Arial Narrow"/>
          <w:szCs w:val="16"/>
        </w:rPr>
        <w:t>V zařízeních pro výchovu a vzdělávání a provozovnách pro výchovu a vzdělávání musí být dodrženy normové hodnoty podle příslušné české technické normy upravující optimální doby dozvuku9a).</w:t>
      </w:r>
    </w:p>
    <w:p w:rsidR="00630C89" w:rsidRDefault="00630C89">
      <w:pPr>
        <w:jc w:val="center"/>
        <w:rPr>
          <w:rFonts w:ascii="Arial Narrow" w:hAnsi="Arial Narrow"/>
          <w:b/>
          <w:szCs w:val="16"/>
        </w:rPr>
      </w:pPr>
      <w:bookmarkStart w:id="10" w:name="#0007"/>
      <w:bookmarkEnd w:id="10"/>
    </w:p>
    <w:p w:rsidR="00630C89" w:rsidRDefault="00630C89">
      <w:pPr>
        <w:jc w:val="center"/>
        <w:rPr>
          <w:rFonts w:ascii="Arial Narrow" w:hAnsi="Arial Narrow"/>
          <w:b/>
          <w:szCs w:val="16"/>
        </w:rPr>
      </w:pPr>
      <w:r>
        <w:rPr>
          <w:rFonts w:ascii="Arial Narrow" w:hAnsi="Arial Narrow"/>
          <w:b/>
          <w:szCs w:val="16"/>
        </w:rPr>
        <w:t xml:space="preserve">§ 5 </w:t>
      </w:r>
    </w:p>
    <w:p w:rsidR="00630C89" w:rsidRPr="00026ACB" w:rsidRDefault="00630C89" w:rsidP="00026ACB">
      <w:pPr>
        <w:jc w:val="both"/>
        <w:rPr>
          <w:rFonts w:ascii="Arial Narrow" w:hAnsi="Arial Narrow"/>
          <w:szCs w:val="16"/>
        </w:rPr>
      </w:pPr>
      <w:r w:rsidRPr="00026ACB">
        <w:rPr>
          <w:rFonts w:ascii="Arial Narrow" w:hAnsi="Arial Narrow"/>
          <w:szCs w:val="16"/>
        </w:rPr>
        <w:t xml:space="preserve">(1) Prostory k výuce tělesné výchovy a tělocvičny v zařízeních pro výchovu a vzdělávání a provozovnách pro výchovu a vzdělávání musí svými stavebně technickými podmínkami umožňovat realizaci tělesné výchovy. Tyto prostory musí být větratelné; požadavky na větrání jsou upraveny v příloze č. 3 k této vyhlášce. Ovládání ventilačních otvorů musí být </w:t>
      </w:r>
      <w:r w:rsidRPr="00026ACB">
        <w:rPr>
          <w:rFonts w:ascii="Arial Narrow" w:hAnsi="Arial Narrow"/>
          <w:szCs w:val="16"/>
        </w:rPr>
        <w:lastRenderedPageBreak/>
        <w:t>dosažitelné z podlahy. Podlaha musí být pružná při statickém i dynamickém zatížení, snadno čistitelná, s protiskluzovou úpravou povrchu8). Stěny a tělesa topení musí být zabezpečeny takovým způsobem, aby nebylo ohroženo zdraví dětí a žáků, svítidla a okenní tabule musí být zabezpečena proti rozbití. Další požadavky na tělocvičny v zařízeních pro výchovu a vzdělávání upravuje zvláštní právní předpis o technických požadavcích na stavby8).</w:t>
      </w:r>
    </w:p>
    <w:p w:rsidR="00630C89" w:rsidRDefault="00630C89" w:rsidP="00026ACB">
      <w:pPr>
        <w:jc w:val="both"/>
        <w:rPr>
          <w:rFonts w:ascii="Arial Narrow" w:hAnsi="Arial Narrow"/>
          <w:szCs w:val="16"/>
        </w:rPr>
      </w:pPr>
    </w:p>
    <w:p w:rsidR="00630C89" w:rsidRDefault="00630C89" w:rsidP="00026ACB">
      <w:pPr>
        <w:jc w:val="both"/>
        <w:rPr>
          <w:rFonts w:ascii="Arial Narrow" w:hAnsi="Arial Narrow"/>
          <w:szCs w:val="16"/>
        </w:rPr>
      </w:pPr>
      <w:r w:rsidRPr="00026ACB">
        <w:rPr>
          <w:rFonts w:ascii="Arial Narrow" w:hAnsi="Arial Narrow"/>
          <w:szCs w:val="16"/>
        </w:rPr>
        <w:t xml:space="preserve">(2) U tělocvičny musí být zřízena šatna, umývárna a záchody s předsíní a umyvadlem, oddělené pro chlapce a dívky, v případě potřeby i nářaďovna. Šatny musí být vybaveny věšáky a lavicemi; počítá se </w:t>
      </w:r>
      <w:smartTag w:uri="urn:schemas-microsoft-com:office:smarttags" w:element="metricconverter">
        <w:smartTagPr>
          <w:attr w:name="ProductID" w:val="0,4 m"/>
        </w:smartTagPr>
        <w:r w:rsidRPr="00026ACB">
          <w:rPr>
            <w:rFonts w:ascii="Arial Narrow" w:hAnsi="Arial Narrow"/>
            <w:szCs w:val="16"/>
          </w:rPr>
          <w:t>0,4 m</w:t>
        </w:r>
      </w:smartTag>
      <w:r w:rsidRPr="00026ACB">
        <w:rPr>
          <w:rFonts w:ascii="Arial Narrow" w:hAnsi="Arial Narrow"/>
          <w:szCs w:val="16"/>
        </w:rPr>
        <w:t xml:space="preserve"> délky lavice na 1 žáka. Umývárna musí být přístupná ze šatny, musí umožňovat odkládání mycích potřeb, ručníků a prádla; pro maximálně 8 žáků musí být instalována 1 sprchová růžice.</w:t>
      </w:r>
    </w:p>
    <w:p w:rsidR="00630C89" w:rsidRDefault="00630C89" w:rsidP="00026ACB">
      <w:pPr>
        <w:jc w:val="center"/>
        <w:rPr>
          <w:rFonts w:ascii="Arial Narrow" w:hAnsi="Arial Narrow"/>
          <w:b/>
          <w:szCs w:val="16"/>
        </w:rPr>
      </w:pPr>
    </w:p>
    <w:p w:rsidR="00630C89" w:rsidRDefault="00630C89" w:rsidP="00026ACB">
      <w:pPr>
        <w:jc w:val="center"/>
        <w:rPr>
          <w:rFonts w:ascii="Arial Narrow" w:hAnsi="Arial Narrow"/>
          <w:b/>
          <w:szCs w:val="16"/>
        </w:rPr>
      </w:pPr>
      <w:r>
        <w:rPr>
          <w:rFonts w:ascii="Arial Narrow" w:hAnsi="Arial Narrow"/>
          <w:b/>
          <w:szCs w:val="16"/>
        </w:rPr>
        <w:t>§ 6</w:t>
      </w:r>
    </w:p>
    <w:p w:rsidR="00630C89" w:rsidRDefault="00630C89">
      <w:pPr>
        <w:jc w:val="both"/>
        <w:rPr>
          <w:rFonts w:ascii="Arial Narrow" w:hAnsi="Arial Narrow"/>
          <w:szCs w:val="16"/>
        </w:rPr>
      </w:pPr>
      <w:r w:rsidRPr="00026ACB">
        <w:rPr>
          <w:rFonts w:ascii="Arial Narrow" w:hAnsi="Arial Narrow"/>
          <w:szCs w:val="16"/>
        </w:rPr>
        <w:t xml:space="preserve">Při výuce pracovní výchovy v základních školách, pokud prostory nejsou součástí školy, musí být žákům k dispozici prostor pro odkládání civilního oděvu a pro mytí rukou a záchod s předsíňkou a umyvadlem oddělený pro dívky a pro chlapce. Požadavky na jejich vybavení jsou upraveny v příloze č. 1 bodu 8 k této </w:t>
      </w:r>
      <w:proofErr w:type="gramStart"/>
      <w:r w:rsidRPr="00026ACB">
        <w:rPr>
          <w:rFonts w:ascii="Arial Narrow" w:hAnsi="Arial Narrow"/>
          <w:szCs w:val="16"/>
        </w:rPr>
        <w:t>vyhlášce.</w:t>
      </w:r>
      <w:r>
        <w:rPr>
          <w:rFonts w:ascii="Arial Narrow" w:hAnsi="Arial Narrow"/>
          <w:szCs w:val="16"/>
        </w:rPr>
        <w:t>.</w:t>
      </w:r>
      <w:proofErr w:type="gramEnd"/>
    </w:p>
    <w:p w:rsidR="00630C89" w:rsidRDefault="00630C89">
      <w:pPr>
        <w:jc w:val="center"/>
        <w:rPr>
          <w:rFonts w:ascii="Arial Narrow" w:hAnsi="Arial Narrow"/>
          <w:b/>
          <w:szCs w:val="16"/>
        </w:rPr>
      </w:pPr>
    </w:p>
    <w:p w:rsidR="00630C89" w:rsidRDefault="00630C89">
      <w:pPr>
        <w:jc w:val="center"/>
        <w:rPr>
          <w:rFonts w:ascii="Arial Narrow" w:hAnsi="Arial Narrow"/>
          <w:b/>
          <w:szCs w:val="16"/>
        </w:rPr>
      </w:pPr>
      <w:r>
        <w:rPr>
          <w:rFonts w:ascii="Arial Narrow" w:hAnsi="Arial Narrow"/>
          <w:b/>
          <w:szCs w:val="16"/>
        </w:rPr>
        <w:t>§ 7</w:t>
      </w:r>
    </w:p>
    <w:p w:rsidR="00630C89" w:rsidRDefault="00630C89">
      <w:pPr>
        <w:pStyle w:val="FormtovanvHTML"/>
        <w:jc w:val="both"/>
        <w:rPr>
          <w:rFonts w:ascii="Arial Narrow" w:hAnsi="Arial Narrow" w:cs="Times New Roman"/>
          <w:color w:val="000000"/>
          <w:szCs w:val="16"/>
          <w:u w:val="single"/>
        </w:rPr>
      </w:pPr>
      <w:r w:rsidRPr="00026ACB">
        <w:rPr>
          <w:rFonts w:ascii="Arial Narrow" w:hAnsi="Arial Narrow" w:cs="Times New Roman"/>
          <w:szCs w:val="16"/>
        </w:rPr>
        <w:t xml:space="preserve">Prostory pro pobyt žáků v zařízeních pro zájmové vzdělávání a provozovnách pro zájmové vzdělávání se upravují a zařizují tak, aby svými stavebně technickými podmínkami umožňovaly činnost, pro kterou jsou zřízeny. Nejmenší plocha místnosti se stanoví rozměrem </w:t>
      </w:r>
      <w:smartTag w:uri="urn:schemas-microsoft-com:office:smarttags" w:element="metricconverter">
        <w:smartTagPr>
          <w:attr w:name="ProductID" w:val="2 m2"/>
        </w:smartTagPr>
        <w:r w:rsidRPr="00026ACB">
          <w:rPr>
            <w:rFonts w:ascii="Arial Narrow" w:hAnsi="Arial Narrow" w:cs="Times New Roman"/>
            <w:szCs w:val="16"/>
          </w:rPr>
          <w:t>2 m2</w:t>
        </w:r>
      </w:smartTag>
      <w:r w:rsidRPr="00026ACB">
        <w:rPr>
          <w:rFonts w:ascii="Arial Narrow" w:hAnsi="Arial Narrow" w:cs="Times New Roman"/>
          <w:szCs w:val="16"/>
        </w:rPr>
        <w:t xml:space="preserve"> na 1 žáka. Pokud prostory pro pobyt ve školní družině a školním klubu nejsou součástí školy nebo školského zařízení pro výchovu a vzdělávání, musí být k dispozici vyčleněný prostor pro odkládání oděvů a obuvi, dále záchod s předsíňkou a umyvadlem oddělený pro dívky a chlapce a zázemí pro pedagogické pracovníky podle zvláštního právního předpisu4). Požadavky na vybavení hygienických zařízení jsou upraveny v příloze č. 1 bodu 8 k této vyhlášce.</w:t>
      </w:r>
    </w:p>
    <w:p w:rsidR="00630C89" w:rsidRDefault="00630C89">
      <w:pPr>
        <w:jc w:val="center"/>
        <w:rPr>
          <w:rFonts w:ascii="Arial Narrow" w:hAnsi="Arial Narrow"/>
          <w:b/>
          <w:szCs w:val="16"/>
        </w:rPr>
      </w:pPr>
    </w:p>
    <w:p w:rsidR="00630C89" w:rsidRDefault="00630C89">
      <w:pPr>
        <w:jc w:val="center"/>
        <w:rPr>
          <w:rFonts w:ascii="Arial Narrow" w:hAnsi="Arial Narrow"/>
          <w:b/>
          <w:szCs w:val="16"/>
        </w:rPr>
      </w:pPr>
      <w:r>
        <w:rPr>
          <w:rFonts w:ascii="Arial Narrow" w:hAnsi="Arial Narrow"/>
          <w:b/>
          <w:szCs w:val="16"/>
        </w:rPr>
        <w:t>§ 8</w:t>
      </w:r>
    </w:p>
    <w:p w:rsidR="00630C89" w:rsidRDefault="00630C89">
      <w:pPr>
        <w:jc w:val="center"/>
        <w:rPr>
          <w:rFonts w:ascii="Arial Narrow" w:hAnsi="Arial Narrow"/>
          <w:b/>
          <w:szCs w:val="16"/>
        </w:rPr>
      </w:pPr>
      <w:r>
        <w:rPr>
          <w:rFonts w:ascii="Arial Narrow" w:hAnsi="Arial Narrow"/>
          <w:b/>
          <w:szCs w:val="16"/>
        </w:rPr>
        <w:t>Školy v přírodě</w:t>
      </w:r>
    </w:p>
    <w:p w:rsidR="00630C89" w:rsidRPr="00026ACB" w:rsidRDefault="00630C89" w:rsidP="00026ACB">
      <w:pPr>
        <w:rPr>
          <w:rFonts w:ascii="Arial Narrow" w:hAnsi="Arial Narrow"/>
          <w:szCs w:val="16"/>
        </w:rPr>
      </w:pPr>
      <w:r w:rsidRPr="00026ACB">
        <w:rPr>
          <w:rFonts w:ascii="Arial Narrow" w:hAnsi="Arial Narrow"/>
          <w:szCs w:val="16"/>
        </w:rPr>
        <w:t xml:space="preserve">(1) Ve školách v přírodě9b) se výuka zajišťuje v pobytové místnosti s plochou minimálně </w:t>
      </w:r>
      <w:smartTag w:uri="urn:schemas-microsoft-com:office:smarttags" w:element="metricconverter">
        <w:smartTagPr>
          <w:attr w:name="ProductID" w:val="1,5 m2"/>
        </w:smartTagPr>
        <w:r w:rsidRPr="00026ACB">
          <w:rPr>
            <w:rFonts w:ascii="Arial Narrow" w:hAnsi="Arial Narrow"/>
            <w:szCs w:val="16"/>
          </w:rPr>
          <w:t>1,5 m2</w:t>
        </w:r>
      </w:smartTag>
      <w:r w:rsidRPr="00026ACB">
        <w:rPr>
          <w:rFonts w:ascii="Arial Narrow" w:hAnsi="Arial Narrow"/>
          <w:szCs w:val="16"/>
        </w:rPr>
        <w:t xml:space="preserve"> podlahové plochy na 1 žáka. Pokud se volný čas tráví ve vnitřních prostorách, musí jít o pobytové místnosti s plochou minimálně </w:t>
      </w:r>
      <w:smartTag w:uri="urn:schemas-microsoft-com:office:smarttags" w:element="metricconverter">
        <w:smartTagPr>
          <w:attr w:name="ProductID" w:val="1,5 m2"/>
        </w:smartTagPr>
        <w:r w:rsidRPr="00026ACB">
          <w:rPr>
            <w:rFonts w:ascii="Arial Narrow" w:hAnsi="Arial Narrow"/>
            <w:szCs w:val="16"/>
          </w:rPr>
          <w:t>1,5 m2</w:t>
        </w:r>
      </w:smartTag>
      <w:r w:rsidRPr="00026ACB">
        <w:rPr>
          <w:rFonts w:ascii="Arial Narrow" w:hAnsi="Arial Narrow"/>
          <w:szCs w:val="16"/>
        </w:rPr>
        <w:t xml:space="preserve"> na 1 žáka nebo minimálně </w:t>
      </w:r>
      <w:smartTag w:uri="urn:schemas-microsoft-com:office:smarttags" w:element="metricconverter">
        <w:smartTagPr>
          <w:attr w:name="ProductID" w:val="3 m2"/>
        </w:smartTagPr>
        <w:r w:rsidRPr="00026ACB">
          <w:rPr>
            <w:rFonts w:ascii="Arial Narrow" w:hAnsi="Arial Narrow"/>
            <w:szCs w:val="16"/>
          </w:rPr>
          <w:t>3 m2</w:t>
        </w:r>
      </w:smartTag>
      <w:r w:rsidRPr="00026ACB">
        <w:rPr>
          <w:rFonts w:ascii="Arial Narrow" w:hAnsi="Arial Narrow"/>
          <w:szCs w:val="16"/>
        </w:rPr>
        <w:t xml:space="preserve"> na 1 dítě předškolního věku.</w:t>
      </w:r>
    </w:p>
    <w:p w:rsidR="00630C89" w:rsidRDefault="00630C89" w:rsidP="00026ACB">
      <w:pPr>
        <w:rPr>
          <w:rFonts w:ascii="Arial Narrow" w:hAnsi="Arial Narrow"/>
          <w:szCs w:val="16"/>
        </w:rPr>
      </w:pPr>
    </w:p>
    <w:p w:rsidR="00630C89" w:rsidRDefault="00630C89" w:rsidP="00026ACB">
      <w:pPr>
        <w:rPr>
          <w:rFonts w:ascii="Arial Narrow" w:hAnsi="Arial Narrow"/>
          <w:szCs w:val="16"/>
        </w:rPr>
      </w:pPr>
      <w:r w:rsidRPr="00026ACB">
        <w:rPr>
          <w:rFonts w:ascii="Arial Narrow" w:hAnsi="Arial Narrow"/>
          <w:szCs w:val="16"/>
        </w:rPr>
        <w:t xml:space="preserve">(2) Pro ubytování ve škole v přírodě se stanoví minimální podlahová plocha </w:t>
      </w:r>
      <w:smartTag w:uri="urn:schemas-microsoft-com:office:smarttags" w:element="metricconverter">
        <w:smartTagPr>
          <w:attr w:name="ProductID" w:val="3 m2"/>
        </w:smartTagPr>
        <w:r w:rsidRPr="00026ACB">
          <w:rPr>
            <w:rFonts w:ascii="Arial Narrow" w:hAnsi="Arial Narrow"/>
            <w:szCs w:val="16"/>
          </w:rPr>
          <w:t>3 m2</w:t>
        </w:r>
      </w:smartTag>
      <w:r w:rsidRPr="00026ACB">
        <w:rPr>
          <w:rFonts w:ascii="Arial Narrow" w:hAnsi="Arial Narrow"/>
          <w:szCs w:val="16"/>
        </w:rPr>
        <w:t xml:space="preserve"> na 1 osobu.</w:t>
      </w:r>
    </w:p>
    <w:p w:rsidR="00630C89" w:rsidRDefault="00630C89" w:rsidP="00026ACB">
      <w:pPr>
        <w:rPr>
          <w:rFonts w:ascii="Arial Narrow" w:hAnsi="Arial Narrow"/>
          <w:szCs w:val="16"/>
        </w:rPr>
      </w:pPr>
    </w:p>
    <w:p w:rsidR="00630C89" w:rsidRPr="00026ACB" w:rsidRDefault="00630C89" w:rsidP="00026ACB">
      <w:pPr>
        <w:jc w:val="center"/>
        <w:rPr>
          <w:rFonts w:ascii="Arial Narrow" w:hAnsi="Arial Narrow"/>
          <w:b/>
          <w:szCs w:val="16"/>
        </w:rPr>
      </w:pPr>
      <w:r w:rsidRPr="00026ACB">
        <w:rPr>
          <w:rFonts w:ascii="Arial Narrow" w:hAnsi="Arial Narrow"/>
          <w:b/>
          <w:szCs w:val="16"/>
        </w:rPr>
        <w:t>§ 9</w:t>
      </w:r>
    </w:p>
    <w:p w:rsidR="00630C89" w:rsidRPr="00026ACB" w:rsidRDefault="00630C89" w:rsidP="00026ACB">
      <w:pPr>
        <w:jc w:val="center"/>
        <w:rPr>
          <w:rFonts w:ascii="Arial Narrow" w:hAnsi="Arial Narrow"/>
          <w:szCs w:val="16"/>
        </w:rPr>
      </w:pPr>
      <w:r w:rsidRPr="00026ACB">
        <w:rPr>
          <w:rFonts w:ascii="Arial Narrow" w:hAnsi="Arial Narrow"/>
          <w:szCs w:val="16"/>
        </w:rPr>
        <w:t>zrušen vyhláškou č. 343/2009 Sb.</w:t>
      </w:r>
    </w:p>
    <w:p w:rsidR="00630C89" w:rsidRDefault="00630C89">
      <w:pPr>
        <w:pStyle w:val="FormtovanvHTML"/>
        <w:jc w:val="center"/>
        <w:rPr>
          <w:rFonts w:ascii="Arial Narrow" w:hAnsi="Arial Narrow" w:cs="Times New Roman"/>
          <w:b/>
          <w:szCs w:val="16"/>
        </w:rPr>
      </w:pPr>
    </w:p>
    <w:p w:rsidR="00630C89" w:rsidRDefault="00630C89">
      <w:pPr>
        <w:pStyle w:val="FormtovanvHTML"/>
        <w:jc w:val="center"/>
        <w:rPr>
          <w:rFonts w:ascii="Arial Narrow" w:hAnsi="Arial Narrow" w:cs="Times New Roman"/>
          <w:b/>
          <w:szCs w:val="16"/>
        </w:rPr>
      </w:pPr>
      <w:r>
        <w:rPr>
          <w:rFonts w:ascii="Arial Narrow" w:hAnsi="Arial Narrow" w:cs="Times New Roman"/>
          <w:b/>
          <w:szCs w:val="16"/>
        </w:rPr>
        <w:t>§ 10</w:t>
      </w:r>
    </w:p>
    <w:p w:rsidR="00630C89" w:rsidRDefault="00630C89">
      <w:pPr>
        <w:pStyle w:val="FormtovanvHTML"/>
        <w:jc w:val="center"/>
        <w:rPr>
          <w:rFonts w:ascii="Arial Narrow" w:hAnsi="Arial Narrow" w:cs="Times New Roman"/>
          <w:b/>
          <w:szCs w:val="16"/>
        </w:rPr>
      </w:pPr>
      <w:bookmarkStart w:id="11" w:name="#0008"/>
      <w:bookmarkEnd w:id="11"/>
      <w:r>
        <w:rPr>
          <w:rFonts w:ascii="Arial Narrow" w:hAnsi="Arial Narrow" w:cs="Times New Roman"/>
          <w:b/>
          <w:szCs w:val="16"/>
        </w:rPr>
        <w:t>Ubytování</w:t>
      </w:r>
    </w:p>
    <w:p w:rsidR="00630C89" w:rsidRPr="00026ACB" w:rsidRDefault="00630C89" w:rsidP="00026ACB">
      <w:pPr>
        <w:pStyle w:val="FormtovanvHTML"/>
        <w:jc w:val="both"/>
        <w:rPr>
          <w:rFonts w:ascii="Arial Narrow" w:hAnsi="Arial Narrow"/>
          <w:szCs w:val="16"/>
        </w:rPr>
      </w:pPr>
      <w:bookmarkStart w:id="12" w:name="#0009"/>
      <w:bookmarkEnd w:id="12"/>
      <w:r w:rsidRPr="00026ACB">
        <w:rPr>
          <w:rFonts w:ascii="Arial Narrow" w:hAnsi="Arial Narrow"/>
          <w:szCs w:val="16"/>
        </w:rPr>
        <w:t xml:space="preserve">(1) Pro ubytování v domovech mládeže, internátech, v zařízeních pro děti vyžadující okamžitou pomoc a ve školských zařízeních pro výkon ústavní a ochranné výchovy a preventivně výchovné péče (dále jen "ubytovací zařízení") je nejmenší ubytovací plocha ložnice </w:t>
      </w:r>
      <w:smartTag w:uri="urn:schemas-microsoft-com:office:smarttags" w:element="metricconverter">
        <w:smartTagPr>
          <w:attr w:name="ProductID" w:val="6 m2"/>
        </w:smartTagPr>
        <w:r w:rsidRPr="00026ACB">
          <w:rPr>
            <w:rFonts w:ascii="Arial Narrow" w:hAnsi="Arial Narrow"/>
            <w:szCs w:val="16"/>
          </w:rPr>
          <w:t>6 m2</w:t>
        </w:r>
      </w:smartTag>
      <w:r w:rsidRPr="00026ACB">
        <w:rPr>
          <w:rFonts w:ascii="Arial Narrow" w:hAnsi="Arial Narrow"/>
          <w:szCs w:val="16"/>
        </w:rPr>
        <w:t xml:space="preserve"> na 1 ubytovaného. Ve školských zařízeních pro výkon ústavní a ochranné výchovy a preventivně výchovné péče musí být zřízen obývací pokoj s podlahovou plochou nejméně </w:t>
      </w:r>
      <w:smartTag w:uri="urn:schemas-microsoft-com:office:smarttags" w:element="metricconverter">
        <w:smartTagPr>
          <w:attr w:name="ProductID" w:val="3 m2"/>
        </w:smartTagPr>
        <w:r w:rsidRPr="00026ACB">
          <w:rPr>
            <w:rFonts w:ascii="Arial Narrow" w:hAnsi="Arial Narrow"/>
            <w:szCs w:val="16"/>
          </w:rPr>
          <w:t>3 m2</w:t>
        </w:r>
      </w:smartTag>
      <w:r w:rsidRPr="00026ACB">
        <w:rPr>
          <w:rFonts w:ascii="Arial Narrow" w:hAnsi="Arial Narrow"/>
          <w:szCs w:val="16"/>
        </w:rPr>
        <w:t xml:space="preserve"> na 1 ubytovaného, v domovech mládeže a internátech nejméně </w:t>
      </w:r>
      <w:smartTag w:uri="urn:schemas-microsoft-com:office:smarttags" w:element="metricconverter">
        <w:smartTagPr>
          <w:attr w:name="ProductID" w:val="1,5 m2"/>
        </w:smartTagPr>
        <w:r w:rsidRPr="00026ACB">
          <w:rPr>
            <w:rFonts w:ascii="Arial Narrow" w:hAnsi="Arial Narrow"/>
            <w:szCs w:val="16"/>
          </w:rPr>
          <w:t>1,5 m2</w:t>
        </w:r>
      </w:smartTag>
      <w:r w:rsidRPr="00026ACB">
        <w:rPr>
          <w:rFonts w:ascii="Arial Narrow" w:hAnsi="Arial Narrow"/>
          <w:szCs w:val="16"/>
        </w:rPr>
        <w:t xml:space="preserve"> na 1 ubytovaného. V ubytovacím zařízení domova mládeže musí být zřízena studovna, v níž se stanoví nejméně </w:t>
      </w:r>
      <w:smartTag w:uri="urn:schemas-microsoft-com:office:smarttags" w:element="metricconverter">
        <w:smartTagPr>
          <w:attr w:name="ProductID" w:val="1,5 m2"/>
        </w:smartTagPr>
        <w:r w:rsidRPr="00026ACB">
          <w:rPr>
            <w:rFonts w:ascii="Arial Narrow" w:hAnsi="Arial Narrow"/>
            <w:szCs w:val="16"/>
          </w:rPr>
          <w:t>1,5 m2</w:t>
        </w:r>
      </w:smartTag>
      <w:r w:rsidRPr="00026ACB">
        <w:rPr>
          <w:rFonts w:ascii="Arial Narrow" w:hAnsi="Arial Narrow"/>
          <w:szCs w:val="16"/>
        </w:rPr>
        <w:t xml:space="preserve"> na 1 žáka.</w:t>
      </w:r>
    </w:p>
    <w:p w:rsidR="00630C89" w:rsidRDefault="00630C89" w:rsidP="00026ACB">
      <w:pPr>
        <w:pStyle w:val="FormtovanvHTML"/>
        <w:jc w:val="both"/>
        <w:rPr>
          <w:rFonts w:ascii="Arial Narrow" w:hAnsi="Arial Narrow"/>
          <w:szCs w:val="16"/>
        </w:rPr>
      </w:pPr>
    </w:p>
    <w:p w:rsidR="00630C89" w:rsidRDefault="00630C89" w:rsidP="00026ACB">
      <w:pPr>
        <w:pStyle w:val="FormtovanvHTML"/>
        <w:jc w:val="both"/>
        <w:rPr>
          <w:rFonts w:ascii="Arial Narrow" w:hAnsi="Arial Narrow" w:cs="Times New Roman"/>
          <w:b/>
          <w:bCs/>
          <w:color w:val="000000"/>
          <w:szCs w:val="16"/>
        </w:rPr>
      </w:pPr>
      <w:r w:rsidRPr="00026ACB">
        <w:rPr>
          <w:rFonts w:ascii="Arial Narrow" w:hAnsi="Arial Narrow"/>
          <w:szCs w:val="16"/>
        </w:rPr>
        <w:t>(2) V ubytovacím zařízení musí být zřízeny čajová kuchyňka, oddělený sklad čistého a sklad použitého prádla, prostory pro sušení oděvů a pro uskladnění a čištění obuvi, úklid a sklady sezónních potřeb. Součástí ubytovacího zařízení je zázemí pro vychovatele4). Požadavky na hygienická zařízení a jejich vybavení jsou upraveny v příloze č. 1 k této vyhlášce.</w:t>
      </w:r>
    </w:p>
    <w:p w:rsidR="00630C89" w:rsidRDefault="00630C89">
      <w:pPr>
        <w:pStyle w:val="FormtovanvHTML"/>
        <w:jc w:val="center"/>
        <w:rPr>
          <w:rFonts w:ascii="Arial Narrow" w:hAnsi="Arial Narrow" w:cs="Times New Roman"/>
          <w:b/>
          <w:bCs/>
          <w:color w:val="000000"/>
          <w:szCs w:val="16"/>
        </w:rPr>
      </w:pPr>
    </w:p>
    <w:p w:rsidR="00630C89" w:rsidRDefault="00630C89">
      <w:pPr>
        <w:pStyle w:val="FormtovanvHTML"/>
        <w:jc w:val="center"/>
        <w:rPr>
          <w:rFonts w:ascii="Arial Narrow" w:hAnsi="Arial Narrow" w:cs="Times New Roman"/>
          <w:color w:val="000000"/>
          <w:szCs w:val="16"/>
        </w:rPr>
      </w:pPr>
      <w:r>
        <w:rPr>
          <w:rFonts w:ascii="Arial Narrow" w:hAnsi="Arial Narrow" w:cs="Times New Roman"/>
          <w:b/>
          <w:bCs/>
          <w:color w:val="000000"/>
          <w:szCs w:val="16"/>
        </w:rPr>
        <w:t>§ 11</w:t>
      </w:r>
    </w:p>
    <w:p w:rsidR="00630C89" w:rsidRDefault="00630C89">
      <w:pPr>
        <w:pStyle w:val="FormtovanvHTML"/>
        <w:jc w:val="center"/>
        <w:rPr>
          <w:rFonts w:ascii="Arial Narrow" w:hAnsi="Arial Narrow" w:cs="Times New Roman"/>
          <w:color w:val="000000"/>
          <w:szCs w:val="16"/>
        </w:rPr>
      </w:pPr>
      <w:bookmarkStart w:id="13" w:name="#0010"/>
      <w:bookmarkEnd w:id="13"/>
      <w:r>
        <w:rPr>
          <w:rFonts w:ascii="Arial Narrow" w:hAnsi="Arial Narrow" w:cs="Times New Roman"/>
          <w:b/>
          <w:bCs/>
          <w:color w:val="000000"/>
          <w:szCs w:val="16"/>
        </w:rPr>
        <w:t>Vybavení nábytkem a rozsazení žáků</w:t>
      </w:r>
    </w:p>
    <w:p w:rsidR="00630C89" w:rsidRPr="00026ACB" w:rsidRDefault="00630C89" w:rsidP="00026ACB">
      <w:pPr>
        <w:pStyle w:val="FormtovanvHTML"/>
        <w:jc w:val="both"/>
        <w:rPr>
          <w:rFonts w:ascii="Arial Narrow" w:hAnsi="Arial Narrow" w:cs="Times New Roman"/>
          <w:szCs w:val="16"/>
        </w:rPr>
      </w:pPr>
      <w:r w:rsidRPr="00026ACB">
        <w:rPr>
          <w:rFonts w:ascii="Arial Narrow" w:hAnsi="Arial Narrow" w:cs="Times New Roman"/>
          <w:szCs w:val="16"/>
        </w:rPr>
        <w:t xml:space="preserve">(1) Zařízení pro výchovu a vzdělávání a provozovny pro výchovu a vzdělávání musí být vybavena nábytkem, který zohledňuje rozdílnou tělesnou výšku dětí a žáků a podporuje správné držení těla. Židle a stoly pro děti a žáky musí splňovat normové hodnoty české technické normy upravující velikostní ukazatele nábytku9c) a musí umožňovat dodržování ergonomických zásad práce </w:t>
      </w:r>
      <w:proofErr w:type="gramStart"/>
      <w:r w:rsidRPr="00026ACB">
        <w:rPr>
          <w:rFonts w:ascii="Arial Narrow" w:hAnsi="Arial Narrow" w:cs="Times New Roman"/>
          <w:szCs w:val="16"/>
        </w:rPr>
        <w:t>žáků v sedě</w:t>
      </w:r>
      <w:proofErr w:type="gramEnd"/>
      <w:r w:rsidRPr="00026ACB">
        <w:rPr>
          <w:rFonts w:ascii="Arial Narrow" w:hAnsi="Arial Narrow" w:cs="Times New Roman"/>
          <w:szCs w:val="16"/>
        </w:rPr>
        <w:t xml:space="preserve">, které jsou upraveny v příloze č. 2 k této vyhlášce. Pracovní stoly musí mít matný povrch. Při používání tabule musí být dodržena vzdálenost minimálně </w:t>
      </w:r>
      <w:smartTag w:uri="urn:schemas-microsoft-com:office:smarttags" w:element="metricconverter">
        <w:smartTagPr>
          <w:attr w:name="ProductID" w:val="2 m"/>
        </w:smartTagPr>
        <w:r w:rsidRPr="00026ACB">
          <w:rPr>
            <w:rFonts w:ascii="Arial Narrow" w:hAnsi="Arial Narrow" w:cs="Times New Roman"/>
            <w:szCs w:val="16"/>
          </w:rPr>
          <w:t>2 m</w:t>
        </w:r>
      </w:smartTag>
      <w:r w:rsidRPr="00026ACB">
        <w:rPr>
          <w:rFonts w:ascii="Arial Narrow" w:hAnsi="Arial Narrow" w:cs="Times New Roman"/>
          <w:szCs w:val="16"/>
        </w:rPr>
        <w:t xml:space="preserve"> od přední hrany prvního stolu žáka před tabulí. Pro žáky s těžším či kombinovaným zdravotním postižením se používají ortopedické </w:t>
      </w:r>
      <w:proofErr w:type="spellStart"/>
      <w:r w:rsidRPr="00026ACB">
        <w:rPr>
          <w:rFonts w:ascii="Arial Narrow" w:hAnsi="Arial Narrow" w:cs="Times New Roman"/>
          <w:szCs w:val="16"/>
        </w:rPr>
        <w:t>vertikalizační</w:t>
      </w:r>
      <w:proofErr w:type="spellEnd"/>
      <w:r w:rsidRPr="00026ACB">
        <w:rPr>
          <w:rFonts w:ascii="Arial Narrow" w:hAnsi="Arial Narrow" w:cs="Times New Roman"/>
          <w:szCs w:val="16"/>
        </w:rPr>
        <w:t xml:space="preserve"> školní lavice podle doporučení odborného rehabilitačního pracovníka s možností jejich polohování.</w:t>
      </w:r>
    </w:p>
    <w:p w:rsidR="00630C89" w:rsidRDefault="00630C89" w:rsidP="00026ACB">
      <w:pPr>
        <w:pStyle w:val="FormtovanvHTML"/>
        <w:jc w:val="both"/>
        <w:rPr>
          <w:rFonts w:ascii="Arial Narrow" w:hAnsi="Arial Narrow" w:cs="Times New Roman"/>
          <w:szCs w:val="16"/>
        </w:rPr>
      </w:pPr>
    </w:p>
    <w:p w:rsidR="00630C89" w:rsidRPr="00026ACB" w:rsidRDefault="00630C89" w:rsidP="00026ACB">
      <w:pPr>
        <w:pStyle w:val="FormtovanvHTML"/>
        <w:jc w:val="both"/>
        <w:rPr>
          <w:rFonts w:ascii="Arial Narrow" w:hAnsi="Arial Narrow" w:cs="Times New Roman"/>
          <w:szCs w:val="16"/>
        </w:rPr>
      </w:pPr>
      <w:r>
        <w:rPr>
          <w:rFonts w:ascii="Arial Narrow" w:hAnsi="Arial Narrow" w:cs="Times New Roman"/>
          <w:szCs w:val="16"/>
        </w:rPr>
        <w:t>(</w:t>
      </w:r>
      <w:r w:rsidRPr="00026ACB">
        <w:rPr>
          <w:rFonts w:ascii="Arial Narrow" w:hAnsi="Arial Narrow" w:cs="Times New Roman"/>
          <w:szCs w:val="16"/>
        </w:rPr>
        <w:t xml:space="preserve">2) Vybavení nábytkem v ubytovacích zařízeních musí odpovídat charakteru zařízení a věku dětí nebo žáků. Patrová lůžka se zřizují jen v odůvodněných případech s ohledem na tělesné a rozumové schopnosti ubytovaných a musí odpovídat normovým požadavkům české technické normy upravující rozměry a bezpečnost patrových lůžek11). Vstup na horní lůžko musí být bezpečný a horní lůžko musí být opatřeno zábranou proti pádu, jakož i nepropustnou podložkou pod matrací. </w:t>
      </w:r>
      <w:r w:rsidRPr="00026ACB">
        <w:rPr>
          <w:rFonts w:ascii="Arial Narrow" w:hAnsi="Arial Narrow" w:cs="Times New Roman"/>
          <w:szCs w:val="16"/>
        </w:rPr>
        <w:lastRenderedPageBreak/>
        <w:t>Patrová lůžka nelze použít v zařízeních pro výchovu a vzdělávání a provozovnách pro výchovu a vzdělávání dětí předškolního věku a v školských ubytovacích zařízeních pro děti a žáky mladší 7 let. Každé lůžko musí poskytovat pevnou oporu zad v průběhu spánku a mít samostatný prostor na uložení lůžkovin. Každý pokoj musí být vybaven dále stolem a počtem židlí podle počtu ubytovaných.</w:t>
      </w:r>
    </w:p>
    <w:p w:rsidR="00630C89" w:rsidRDefault="00630C89" w:rsidP="00026ACB">
      <w:pPr>
        <w:pStyle w:val="FormtovanvHTML"/>
        <w:jc w:val="both"/>
        <w:rPr>
          <w:rFonts w:ascii="Arial Narrow" w:hAnsi="Arial Narrow" w:cs="Times New Roman"/>
          <w:szCs w:val="16"/>
        </w:rPr>
      </w:pPr>
    </w:p>
    <w:p w:rsidR="00630C89" w:rsidRDefault="00630C89" w:rsidP="00026ACB">
      <w:pPr>
        <w:pStyle w:val="FormtovanvHTML"/>
        <w:jc w:val="both"/>
        <w:rPr>
          <w:rFonts w:ascii="Arial Narrow" w:hAnsi="Arial Narrow" w:cs="Times New Roman"/>
          <w:color w:val="000000"/>
          <w:szCs w:val="16"/>
        </w:rPr>
      </w:pPr>
      <w:r w:rsidRPr="00026ACB">
        <w:rPr>
          <w:rFonts w:ascii="Arial Narrow" w:hAnsi="Arial Narrow" w:cs="Times New Roman"/>
          <w:szCs w:val="16"/>
        </w:rPr>
        <w:t>(3) Rozsazení žáků v učebně se řídí podle jejich tělesné výšky; dále se přihlíží ke speciálním vzdělávacím potřebám, případným zrakovým a sluchovým vadám a jinému zdravotnímu postižení žáků. Při uspořádání lavic se dbá na to, aby u žáků nedocházelo k jednostrannému zatížení svalových skupin a aby byly dodrženy požadavky na úroveň osvětlení. Při uspořádání lavic jiném než čelem k tabuli je nutné zajistit pravidelné stranové střídání sezení žáků.</w:t>
      </w:r>
    </w:p>
    <w:p w:rsidR="00630C89" w:rsidRDefault="00630C89">
      <w:pPr>
        <w:pStyle w:val="FormtovanvHTML"/>
        <w:jc w:val="center"/>
        <w:rPr>
          <w:rFonts w:ascii="Arial Narrow" w:hAnsi="Arial Narrow" w:cs="Times New Roman"/>
          <w:b/>
          <w:bCs/>
          <w:color w:val="000000"/>
          <w:szCs w:val="16"/>
        </w:rPr>
      </w:pPr>
      <w:bookmarkStart w:id="14" w:name="#0011"/>
      <w:bookmarkEnd w:id="14"/>
    </w:p>
    <w:p w:rsidR="00630C89" w:rsidRDefault="00630C89">
      <w:pPr>
        <w:pStyle w:val="FormtovanvHTML"/>
        <w:jc w:val="center"/>
        <w:rPr>
          <w:rFonts w:ascii="Arial Narrow" w:hAnsi="Arial Narrow" w:cs="Times New Roman"/>
          <w:color w:val="000000"/>
          <w:szCs w:val="16"/>
        </w:rPr>
      </w:pPr>
      <w:r>
        <w:rPr>
          <w:rFonts w:ascii="Arial Narrow" w:hAnsi="Arial Narrow" w:cs="Times New Roman"/>
          <w:b/>
          <w:bCs/>
          <w:color w:val="000000"/>
          <w:szCs w:val="16"/>
        </w:rPr>
        <w:t>Osvětlení</w:t>
      </w:r>
    </w:p>
    <w:p w:rsidR="00630C89" w:rsidRDefault="00630C89">
      <w:pPr>
        <w:pStyle w:val="FormtovanvHTML"/>
        <w:jc w:val="center"/>
        <w:rPr>
          <w:rFonts w:ascii="Arial Narrow" w:hAnsi="Arial Narrow" w:cs="Times New Roman"/>
          <w:color w:val="000000"/>
          <w:szCs w:val="16"/>
        </w:rPr>
      </w:pPr>
      <w:bookmarkStart w:id="15" w:name="#0012"/>
      <w:bookmarkEnd w:id="15"/>
      <w:r>
        <w:rPr>
          <w:rFonts w:ascii="Arial Narrow" w:hAnsi="Arial Narrow" w:cs="Times New Roman"/>
          <w:b/>
          <w:bCs/>
          <w:color w:val="000000"/>
          <w:szCs w:val="16"/>
        </w:rPr>
        <w:t>§ 12</w:t>
      </w:r>
    </w:p>
    <w:p w:rsidR="00630C89" w:rsidRPr="00026ACB" w:rsidRDefault="00630C89" w:rsidP="00026ACB">
      <w:pPr>
        <w:jc w:val="both"/>
        <w:rPr>
          <w:rFonts w:ascii="Arial Narrow" w:hAnsi="Arial Narrow"/>
          <w:color w:val="000000"/>
          <w:szCs w:val="16"/>
        </w:rPr>
      </w:pPr>
      <w:r w:rsidRPr="00026ACB">
        <w:rPr>
          <w:rFonts w:ascii="Arial Narrow" w:hAnsi="Arial Narrow"/>
          <w:color w:val="000000"/>
          <w:szCs w:val="16"/>
        </w:rPr>
        <w:t>(1) Ve vnitřních prostorech budov zařízení pro výchovu a vzdělávání a provozovnách pro výchovu a vzdělávání, určených k dlouhodobému pobytu žáků, musí být vyhovující denní osvětlení odpovídající normovým požadavkům12). U užívaných staveb je po předchozím projednání s orgánem ochrany veřejného zdraví výjimečně možné použít celkové sdružené osvětlení. Toto osvětlení musí být v souladu s normovými požadavky české technické normy upravující sdružené osvětlení13). Místa žáků v lavicích musí být v učebnách orientována tak, aby žáci nebyli v zorném poli oslňováni jasem osvětlovacích otvorů a ani si nestínili místo zrakového úkolu.</w:t>
      </w:r>
    </w:p>
    <w:p w:rsidR="00630C89" w:rsidRPr="00026ACB" w:rsidRDefault="00630C89" w:rsidP="00026ACB">
      <w:pPr>
        <w:jc w:val="both"/>
        <w:rPr>
          <w:rFonts w:ascii="Arial Narrow" w:hAnsi="Arial Narrow"/>
          <w:color w:val="000000"/>
          <w:szCs w:val="16"/>
        </w:rPr>
      </w:pPr>
      <w:r w:rsidRPr="00026ACB">
        <w:rPr>
          <w:rFonts w:ascii="Arial Narrow" w:hAnsi="Arial Narrow"/>
          <w:color w:val="000000"/>
          <w:szCs w:val="16"/>
        </w:rPr>
        <w:t>(2) V prostorech určených pouze ke krátkodobému pobytu je možné použít celkového sdruženého osvětlení. Dále je možné celkové sdružené osvětlení použít v případech s jiným uspořádáním lavic než čelem k tabuli nebo v dílnách při potřebě osvětlit stíněné povrchy. Pro žáky se zrakovým postižením nebo zrakovými vadami je nutné zajistit denní i umělé osvětlení odpovídající specifickým potřebám podle stupně jejich postižení12,14). V soustavě sdruženého osvětlení denní i doplňující umělé osvětlení musí vyhovovat příslušným normovým hodnotám a požadavkům13).</w:t>
      </w:r>
    </w:p>
    <w:p w:rsidR="00630C89" w:rsidRPr="00026ACB" w:rsidRDefault="00630C89" w:rsidP="00026ACB">
      <w:pPr>
        <w:jc w:val="both"/>
        <w:rPr>
          <w:rFonts w:ascii="Arial Narrow" w:hAnsi="Arial Narrow"/>
          <w:color w:val="000000"/>
          <w:szCs w:val="16"/>
        </w:rPr>
      </w:pPr>
      <w:r w:rsidRPr="00026ACB">
        <w:rPr>
          <w:rFonts w:ascii="Arial Narrow" w:hAnsi="Arial Narrow"/>
          <w:color w:val="000000"/>
          <w:szCs w:val="16"/>
        </w:rPr>
        <w:t xml:space="preserve">(3) Parametry umělého osvětlení ve vnitřních prostorech budov zařízení pro výchovu a vzdělávání a provozovnách pro výchovu a vzdělávání musí odpovídat normovým požadavkům české technické normy upravující požadavky na osvětlení pro vnitřní pracovní prostory14). Barevný tón umělého světla volit pro hodnoty </w:t>
      </w:r>
      <w:proofErr w:type="spellStart"/>
      <w:r w:rsidRPr="00026ACB">
        <w:rPr>
          <w:rFonts w:ascii="Arial Narrow" w:hAnsi="Arial Narrow"/>
          <w:color w:val="000000"/>
          <w:szCs w:val="16"/>
        </w:rPr>
        <w:t>Ém</w:t>
      </w:r>
      <w:proofErr w:type="spellEnd"/>
      <w:r w:rsidRPr="00026ACB">
        <w:rPr>
          <w:rFonts w:ascii="Arial Narrow" w:hAnsi="Arial Narrow"/>
          <w:color w:val="000000"/>
          <w:szCs w:val="16"/>
        </w:rPr>
        <w:t xml:space="preserve"> ≤ 200 </w:t>
      </w:r>
      <w:proofErr w:type="spellStart"/>
      <w:r w:rsidRPr="00026ACB">
        <w:rPr>
          <w:rFonts w:ascii="Arial Narrow" w:hAnsi="Arial Narrow"/>
          <w:color w:val="000000"/>
          <w:szCs w:val="16"/>
        </w:rPr>
        <w:t>lx</w:t>
      </w:r>
      <w:proofErr w:type="spellEnd"/>
      <w:r w:rsidRPr="00026ACB">
        <w:rPr>
          <w:rFonts w:ascii="Arial Narrow" w:hAnsi="Arial Narrow"/>
          <w:color w:val="000000"/>
          <w:szCs w:val="16"/>
        </w:rPr>
        <w:t xml:space="preserve"> teple bílý; 200 </w:t>
      </w:r>
      <w:proofErr w:type="spellStart"/>
      <w:r w:rsidRPr="00026ACB">
        <w:rPr>
          <w:rFonts w:ascii="Arial Narrow" w:hAnsi="Arial Narrow"/>
          <w:color w:val="000000"/>
          <w:szCs w:val="16"/>
        </w:rPr>
        <w:t>lx</w:t>
      </w:r>
      <w:proofErr w:type="spellEnd"/>
      <w:r w:rsidRPr="00026ACB">
        <w:rPr>
          <w:rFonts w:ascii="Arial Narrow" w:hAnsi="Arial Narrow"/>
          <w:color w:val="000000"/>
          <w:szCs w:val="16"/>
        </w:rPr>
        <w:t xml:space="preserve"> &lt; </w:t>
      </w:r>
      <w:proofErr w:type="spellStart"/>
      <w:r w:rsidRPr="00026ACB">
        <w:rPr>
          <w:rFonts w:ascii="Arial Narrow" w:hAnsi="Arial Narrow"/>
          <w:color w:val="000000"/>
          <w:szCs w:val="16"/>
        </w:rPr>
        <w:t>Ém</w:t>
      </w:r>
      <w:proofErr w:type="spellEnd"/>
      <w:r w:rsidRPr="00026ACB">
        <w:rPr>
          <w:rFonts w:ascii="Arial Narrow" w:hAnsi="Arial Narrow"/>
          <w:color w:val="000000"/>
          <w:szCs w:val="16"/>
        </w:rPr>
        <w:t xml:space="preserve"> ≤ 1000 </w:t>
      </w:r>
      <w:proofErr w:type="spellStart"/>
      <w:r w:rsidRPr="00026ACB">
        <w:rPr>
          <w:rFonts w:ascii="Arial Narrow" w:hAnsi="Arial Narrow"/>
          <w:color w:val="000000"/>
          <w:szCs w:val="16"/>
        </w:rPr>
        <w:t>lx</w:t>
      </w:r>
      <w:proofErr w:type="spellEnd"/>
      <w:r w:rsidRPr="00026ACB">
        <w:rPr>
          <w:rFonts w:ascii="Arial Narrow" w:hAnsi="Arial Narrow"/>
          <w:color w:val="000000"/>
          <w:szCs w:val="16"/>
        </w:rPr>
        <w:t xml:space="preserve"> neutrálně bílý; </w:t>
      </w:r>
      <w:proofErr w:type="spellStart"/>
      <w:r w:rsidRPr="00026ACB">
        <w:rPr>
          <w:rFonts w:ascii="Arial Narrow" w:hAnsi="Arial Narrow"/>
          <w:color w:val="000000"/>
          <w:szCs w:val="16"/>
        </w:rPr>
        <w:t>Ém</w:t>
      </w:r>
      <w:proofErr w:type="spellEnd"/>
      <w:r w:rsidRPr="00026ACB">
        <w:rPr>
          <w:rFonts w:ascii="Arial Narrow" w:hAnsi="Arial Narrow"/>
          <w:color w:val="000000"/>
          <w:szCs w:val="16"/>
        </w:rPr>
        <w:t xml:space="preserve"> &gt; 1000 </w:t>
      </w:r>
      <w:proofErr w:type="spellStart"/>
      <w:r w:rsidRPr="00026ACB">
        <w:rPr>
          <w:rFonts w:ascii="Arial Narrow" w:hAnsi="Arial Narrow"/>
          <w:color w:val="000000"/>
          <w:szCs w:val="16"/>
        </w:rPr>
        <w:t>lx</w:t>
      </w:r>
      <w:proofErr w:type="spellEnd"/>
      <w:r w:rsidRPr="00026ACB">
        <w:rPr>
          <w:rFonts w:ascii="Arial Narrow" w:hAnsi="Arial Narrow"/>
          <w:color w:val="000000"/>
          <w:szCs w:val="16"/>
        </w:rPr>
        <w:t xml:space="preserve"> chladně bílý podle normových požadavků14). Rovnoměrnost umělého osvětlení na chodbách a schodištích musí být větší než 0,2.</w:t>
      </w:r>
    </w:p>
    <w:p w:rsidR="00630C89" w:rsidRDefault="00630C89" w:rsidP="00026ACB">
      <w:pPr>
        <w:jc w:val="both"/>
        <w:rPr>
          <w:rFonts w:ascii="Arial Narrow" w:hAnsi="Arial Narrow"/>
          <w:szCs w:val="16"/>
        </w:rPr>
      </w:pPr>
      <w:r w:rsidRPr="00026ACB">
        <w:rPr>
          <w:rFonts w:ascii="Arial Narrow" w:hAnsi="Arial Narrow"/>
          <w:color w:val="000000"/>
          <w:szCs w:val="16"/>
        </w:rPr>
        <w:t>(4) Osvětlení tabule musí odpovídat normovým požadavkům české technické normy upravující požadavky na osvětlení pro vnitřní pracovní prostory14). Osvětlenost bílé tabule musí mít nejméně stejnou úroveň jako osvětlenost učebny. Tabule musí mít matný povrch, což se nevztahuje na tabule, na které se nepíše křídou. Ze všech pracovních míst ve směru pohledu na tabuli musí být vyloučeno zrcadlení svítidel na tabuli. Ve stěně za tabulí nesmí být osvětlovací otvor (okno nebo střešní okno), v opačném případě musí být zakryt neprůsvitným materiálem, jehož činitel odrazu světla se blíží hodnotě činitele odrazu této stěny.</w:t>
      </w:r>
      <w:r>
        <w:rPr>
          <w:rFonts w:ascii="Arial Narrow" w:hAnsi="Arial Narrow"/>
          <w:szCs w:val="16"/>
        </w:rPr>
        <w:t xml:space="preserve">          </w:t>
      </w:r>
    </w:p>
    <w:p w:rsidR="00630C89" w:rsidRDefault="00630C89">
      <w:pPr>
        <w:pStyle w:val="FormtovanvHTML"/>
        <w:jc w:val="center"/>
        <w:rPr>
          <w:rFonts w:ascii="Arial Narrow" w:hAnsi="Arial Narrow" w:cs="Times New Roman"/>
          <w:color w:val="000000"/>
          <w:szCs w:val="16"/>
        </w:rPr>
      </w:pPr>
      <w:r>
        <w:rPr>
          <w:rFonts w:ascii="Arial Narrow" w:hAnsi="Arial Narrow" w:cs="Times New Roman"/>
          <w:b/>
          <w:bCs/>
          <w:color w:val="000000"/>
          <w:szCs w:val="16"/>
        </w:rPr>
        <w:t>§ 13</w:t>
      </w:r>
    </w:p>
    <w:p w:rsidR="00630C89" w:rsidRPr="00026ACB" w:rsidRDefault="00630C89" w:rsidP="00026ACB">
      <w:pPr>
        <w:pStyle w:val="FormtovanvHTML"/>
        <w:numPr>
          <w:ilvl w:val="0"/>
          <w:numId w:val="4"/>
        </w:numPr>
        <w:jc w:val="both"/>
        <w:rPr>
          <w:rFonts w:ascii="Arial Narrow" w:hAnsi="Arial Narrow" w:cs="Times New Roman"/>
          <w:szCs w:val="16"/>
        </w:rPr>
      </w:pPr>
      <w:r w:rsidRPr="00026ACB">
        <w:rPr>
          <w:rFonts w:ascii="Arial Narrow" w:hAnsi="Arial Narrow" w:cs="Times New Roman"/>
          <w:szCs w:val="16"/>
        </w:rPr>
        <w:t>Úroveň denního i umělého osvětlení prostorů se zobrazovacími jednotkami musí být v souladu s normovými hodnotami a požadavky12,13,14).</w:t>
      </w:r>
    </w:p>
    <w:p w:rsidR="00630C89" w:rsidRPr="00026ACB" w:rsidRDefault="00630C89" w:rsidP="00026ACB">
      <w:pPr>
        <w:pStyle w:val="FormtovanvHTML"/>
        <w:numPr>
          <w:ilvl w:val="0"/>
          <w:numId w:val="4"/>
        </w:numPr>
        <w:jc w:val="both"/>
        <w:rPr>
          <w:rFonts w:ascii="Arial Narrow" w:hAnsi="Arial Narrow" w:cs="Times New Roman"/>
          <w:szCs w:val="16"/>
        </w:rPr>
      </w:pPr>
      <w:r w:rsidRPr="00026ACB">
        <w:rPr>
          <w:rFonts w:ascii="Arial Narrow" w:hAnsi="Arial Narrow" w:cs="Times New Roman"/>
          <w:szCs w:val="16"/>
        </w:rPr>
        <w:t>Pracoviště u zobrazovacích jednotek musí být umístěna tak, aby žáci nebyli oslňováni jasem osvětlovacích otvorů a ani se jim tyto otvory nezrcadlily na zobrazovací jednotce. Svítidla musí být vhodně rozmístěna a mít takové rozložení jasů a úhly clonění, aby se nezrcadlila na zobrazovací jednotce a nedocházelo ke ztížení zrakového úkolu.</w:t>
      </w:r>
    </w:p>
    <w:p w:rsidR="00630C89" w:rsidRDefault="00630C89" w:rsidP="00026ACB">
      <w:pPr>
        <w:pStyle w:val="FormtovanvHTML"/>
        <w:numPr>
          <w:ilvl w:val="0"/>
          <w:numId w:val="4"/>
        </w:numPr>
        <w:jc w:val="both"/>
        <w:rPr>
          <w:rFonts w:ascii="Arial Narrow" w:hAnsi="Arial Narrow"/>
          <w:szCs w:val="16"/>
        </w:rPr>
      </w:pPr>
      <w:r>
        <w:rPr>
          <w:rFonts w:ascii="Arial Narrow" w:hAnsi="Arial Narrow" w:cs="Times New Roman"/>
          <w:szCs w:val="16"/>
        </w:rPr>
        <w:t>V</w:t>
      </w:r>
      <w:r w:rsidRPr="00026ACB">
        <w:rPr>
          <w:rFonts w:ascii="Arial Narrow" w:hAnsi="Arial Narrow" w:cs="Times New Roman"/>
          <w:szCs w:val="16"/>
        </w:rPr>
        <w:t xml:space="preserve">zdálenost zobrazovací jednotky od očí musí být regulovatelná, nejméně </w:t>
      </w:r>
      <w:smartTag w:uri="urn:schemas-microsoft-com:office:smarttags" w:element="metricconverter">
        <w:smartTagPr>
          <w:attr w:name="ProductID" w:val="0,5 m"/>
        </w:smartTagPr>
        <w:r w:rsidRPr="00026ACB">
          <w:rPr>
            <w:rFonts w:ascii="Arial Narrow" w:hAnsi="Arial Narrow" w:cs="Times New Roman"/>
            <w:szCs w:val="16"/>
          </w:rPr>
          <w:t>0,5 m</w:t>
        </w:r>
      </w:smartTag>
      <w:r w:rsidRPr="00026ACB">
        <w:rPr>
          <w:rFonts w:ascii="Arial Narrow" w:hAnsi="Arial Narrow" w:cs="Times New Roman"/>
          <w:szCs w:val="16"/>
        </w:rPr>
        <w:t xml:space="preserve"> od horního okraje zobrazovací jednotky ve výši očí. U pracovišť se zobrazovacími jednotkami musí být pro zachování dobrých podmínek vidění, zrakové pohody i vyhovující pracovní polohy zajištěna pro všechny uživatele možnost úprav pracovního místa podle jejich individuálních potřeb (zejména podle tělesné výšky a prováděných činností) a regulace denního </w:t>
      </w:r>
      <w:proofErr w:type="gramStart"/>
      <w:r w:rsidRPr="00026ACB">
        <w:rPr>
          <w:rFonts w:ascii="Arial Narrow" w:hAnsi="Arial Narrow" w:cs="Times New Roman"/>
          <w:szCs w:val="16"/>
        </w:rPr>
        <w:t>osvětlení.</w:t>
      </w:r>
      <w:r>
        <w:rPr>
          <w:rFonts w:ascii="Arial Narrow" w:hAnsi="Arial Narrow" w:cs="Times New Roman"/>
          <w:szCs w:val="16"/>
        </w:rPr>
        <w:t>.</w:t>
      </w:r>
      <w:proofErr w:type="gramEnd"/>
      <w:r>
        <w:rPr>
          <w:rFonts w:ascii="Arial Narrow" w:hAnsi="Arial Narrow" w:cs="Times New Roman"/>
          <w:szCs w:val="16"/>
        </w:rPr>
        <w:t xml:space="preserve"> </w:t>
      </w:r>
    </w:p>
    <w:p w:rsidR="00630C89" w:rsidRDefault="00630C89">
      <w:pPr>
        <w:pStyle w:val="FormtovanvHTML"/>
        <w:jc w:val="center"/>
        <w:rPr>
          <w:rFonts w:ascii="Arial Narrow" w:hAnsi="Arial Narrow" w:cs="Times New Roman"/>
          <w:b/>
          <w:bCs/>
          <w:color w:val="000000"/>
          <w:szCs w:val="16"/>
        </w:rPr>
      </w:pPr>
    </w:p>
    <w:p w:rsidR="00630C89" w:rsidRDefault="00630C89">
      <w:pPr>
        <w:pStyle w:val="FormtovanvHTML"/>
        <w:jc w:val="center"/>
        <w:rPr>
          <w:rFonts w:ascii="Arial Narrow" w:hAnsi="Arial Narrow" w:cs="Times New Roman"/>
          <w:color w:val="000000"/>
          <w:szCs w:val="16"/>
        </w:rPr>
      </w:pPr>
      <w:r>
        <w:rPr>
          <w:rFonts w:ascii="Arial Narrow" w:hAnsi="Arial Narrow" w:cs="Times New Roman"/>
          <w:b/>
          <w:bCs/>
          <w:color w:val="000000"/>
          <w:szCs w:val="16"/>
        </w:rPr>
        <w:t>§ 14</w:t>
      </w:r>
    </w:p>
    <w:p w:rsidR="00630C89" w:rsidRDefault="00630C89">
      <w:pPr>
        <w:pStyle w:val="FormtovanvHTML"/>
        <w:jc w:val="both"/>
        <w:rPr>
          <w:rFonts w:ascii="Arial Narrow" w:hAnsi="Arial Narrow" w:cs="Times New Roman"/>
          <w:color w:val="000000"/>
          <w:szCs w:val="16"/>
        </w:rPr>
      </w:pPr>
      <w:r>
        <w:rPr>
          <w:rFonts w:ascii="Arial Narrow" w:hAnsi="Arial Narrow" w:cs="Times New Roman"/>
          <w:color w:val="000000"/>
          <w:szCs w:val="16"/>
        </w:rPr>
        <w:t>V ložnicích ubytovacích zařízení musí denní osvětlení vyhovovat normovým hodnotám pro obytné místnosti</w:t>
      </w:r>
      <w:r>
        <w:rPr>
          <w:rFonts w:ascii="Arial Narrow" w:hAnsi="Arial Narrow" w:cs="Times New Roman"/>
          <w:color w:val="FF0000"/>
          <w:szCs w:val="16"/>
          <w:vertAlign w:val="superscript"/>
        </w:rPr>
        <w:t>12</w:t>
      </w:r>
      <w:r>
        <w:rPr>
          <w:rFonts w:ascii="Arial Narrow" w:hAnsi="Arial Narrow" w:cs="Times New Roman"/>
          <w:color w:val="FF0000"/>
          <w:szCs w:val="16"/>
        </w:rPr>
        <w:t xml:space="preserve">). </w:t>
      </w:r>
      <w:r>
        <w:rPr>
          <w:rFonts w:ascii="Arial Narrow" w:hAnsi="Arial Narrow" w:cs="Times New Roman"/>
          <w:color w:val="000000"/>
          <w:szCs w:val="16"/>
        </w:rPr>
        <w:t xml:space="preserve">Celkové umělé osvětlení v ničím necloněné srovnávací  rovině  v úrovni  podlahy  musí  mít </w:t>
      </w:r>
      <w:proofErr w:type="gramStart"/>
      <w:r>
        <w:rPr>
          <w:rFonts w:ascii="Arial Narrow" w:hAnsi="Arial Narrow" w:cs="Times New Roman"/>
          <w:color w:val="000000"/>
          <w:szCs w:val="16"/>
        </w:rPr>
        <w:t>E</w:t>
      </w:r>
      <w:r>
        <w:rPr>
          <w:rFonts w:ascii="Arial Narrow" w:hAnsi="Arial Narrow" w:cs="Times New Roman"/>
          <w:color w:val="000000"/>
          <w:szCs w:val="16"/>
          <w:vertAlign w:val="subscript"/>
        </w:rPr>
        <w:t>m</w:t>
      </w:r>
      <w:r>
        <w:rPr>
          <w:rFonts w:ascii="Arial Narrow" w:hAnsi="Arial Narrow" w:cs="Times New Roman"/>
          <w:color w:val="000000"/>
          <w:szCs w:val="16"/>
        </w:rPr>
        <w:t xml:space="preserve">  = 100</w:t>
      </w:r>
      <w:proofErr w:type="gramEnd"/>
      <w:r>
        <w:rPr>
          <w:rFonts w:ascii="Arial Narrow" w:hAnsi="Arial Narrow" w:cs="Times New Roman"/>
          <w:color w:val="000000"/>
          <w:szCs w:val="16"/>
        </w:rPr>
        <w:t xml:space="preserve"> </w:t>
      </w:r>
      <w:proofErr w:type="spellStart"/>
      <w:r>
        <w:rPr>
          <w:rFonts w:ascii="Arial Narrow" w:hAnsi="Arial Narrow" w:cs="Times New Roman"/>
          <w:color w:val="000000"/>
          <w:szCs w:val="16"/>
        </w:rPr>
        <w:t>lx</w:t>
      </w:r>
      <w:proofErr w:type="spellEnd"/>
      <w:r>
        <w:rPr>
          <w:rFonts w:ascii="Arial Narrow" w:hAnsi="Arial Narrow" w:cs="Times New Roman"/>
          <w:color w:val="000000"/>
          <w:szCs w:val="16"/>
        </w:rPr>
        <w:t xml:space="preserve">. Svítidla místního  osvětlení  musí  být  polohovatelná  tak,  aby  se osvětlení dalo </w:t>
      </w:r>
      <w:proofErr w:type="gramStart"/>
      <w:r>
        <w:rPr>
          <w:rFonts w:ascii="Arial Narrow" w:hAnsi="Arial Narrow" w:cs="Times New Roman"/>
          <w:color w:val="000000"/>
          <w:szCs w:val="16"/>
        </w:rPr>
        <w:t>přizpůsobit  zrakovým</w:t>
      </w:r>
      <w:proofErr w:type="gramEnd"/>
      <w:r>
        <w:rPr>
          <w:rFonts w:ascii="Arial Narrow" w:hAnsi="Arial Narrow" w:cs="Times New Roman"/>
          <w:color w:val="000000"/>
          <w:szCs w:val="16"/>
        </w:rPr>
        <w:t xml:space="preserve"> potřebám uživatelů  a zajistila se osvětlenost  E</w:t>
      </w:r>
      <w:r>
        <w:rPr>
          <w:rFonts w:ascii="Arial Narrow" w:hAnsi="Arial Narrow" w:cs="Times New Roman"/>
          <w:color w:val="000000"/>
          <w:szCs w:val="16"/>
          <w:vertAlign w:val="subscript"/>
        </w:rPr>
        <w:t>m</w:t>
      </w:r>
      <w:r>
        <w:rPr>
          <w:rFonts w:ascii="Arial Narrow" w:hAnsi="Arial Narrow" w:cs="Times New Roman"/>
          <w:color w:val="000000"/>
          <w:szCs w:val="16"/>
        </w:rPr>
        <w:t xml:space="preserve"> = 300 </w:t>
      </w:r>
      <w:proofErr w:type="spellStart"/>
      <w:r>
        <w:rPr>
          <w:rFonts w:ascii="Arial Narrow" w:hAnsi="Arial Narrow" w:cs="Times New Roman"/>
          <w:color w:val="000000"/>
          <w:szCs w:val="16"/>
        </w:rPr>
        <w:t>lx</w:t>
      </w:r>
      <w:proofErr w:type="spellEnd"/>
      <w:r>
        <w:rPr>
          <w:rFonts w:ascii="Arial Narrow" w:hAnsi="Arial Narrow" w:cs="Times New Roman"/>
          <w:color w:val="000000"/>
          <w:szCs w:val="16"/>
        </w:rPr>
        <w:t>.</w:t>
      </w:r>
    </w:p>
    <w:p w:rsidR="00630C89" w:rsidRDefault="00630C89">
      <w:pPr>
        <w:jc w:val="both"/>
        <w:rPr>
          <w:rFonts w:ascii="Arial Narrow" w:hAnsi="Arial Narrow"/>
          <w:color w:val="000000"/>
          <w:szCs w:val="16"/>
        </w:rPr>
      </w:pPr>
    </w:p>
    <w:p w:rsidR="00630C89" w:rsidRDefault="00630C89">
      <w:pPr>
        <w:pStyle w:val="FormtovanvHTML"/>
        <w:jc w:val="center"/>
        <w:rPr>
          <w:rFonts w:ascii="Arial Narrow" w:hAnsi="Arial Narrow" w:cs="Times New Roman"/>
          <w:color w:val="000000"/>
          <w:szCs w:val="16"/>
        </w:rPr>
      </w:pPr>
      <w:r>
        <w:rPr>
          <w:rFonts w:ascii="Arial Narrow" w:hAnsi="Arial Narrow" w:cs="Times New Roman"/>
          <w:b/>
          <w:bCs/>
          <w:color w:val="000000"/>
          <w:szCs w:val="16"/>
        </w:rPr>
        <w:t>§ 15</w:t>
      </w:r>
    </w:p>
    <w:p w:rsidR="00630C89" w:rsidRPr="00026ACB" w:rsidRDefault="00630C89" w:rsidP="00026ACB">
      <w:pPr>
        <w:pStyle w:val="FormtovanvHTML"/>
        <w:jc w:val="both"/>
        <w:rPr>
          <w:rFonts w:ascii="Arial Narrow" w:hAnsi="Arial Narrow" w:cs="Times New Roman"/>
          <w:szCs w:val="16"/>
        </w:rPr>
      </w:pPr>
      <w:bookmarkStart w:id="16" w:name="#0013"/>
      <w:bookmarkEnd w:id="16"/>
      <w:r w:rsidRPr="00026ACB">
        <w:rPr>
          <w:rFonts w:ascii="Arial Narrow" w:hAnsi="Arial Narrow" w:cs="Times New Roman"/>
          <w:szCs w:val="16"/>
        </w:rPr>
        <w:t>(1) Pro většinu zrakových činností v zařízeních pro výchovu a vzdělávání a provozovnách pro výchovu a vzdělávání se vyžaduje směr denního osvětlení zleva a shora. Svítidla u soustav umělého osvětlení se umísťují na strop rovnoběžně s okenní stěnou, pokud to umožňuje stavební dispozice místnosti, zejména klenby nebo překlady.</w:t>
      </w:r>
    </w:p>
    <w:p w:rsidR="00630C89" w:rsidRPr="00026ACB" w:rsidRDefault="00630C89" w:rsidP="00026ACB">
      <w:pPr>
        <w:pStyle w:val="FormtovanvHTML"/>
        <w:jc w:val="both"/>
        <w:rPr>
          <w:rFonts w:ascii="Arial Narrow" w:hAnsi="Arial Narrow" w:cs="Times New Roman"/>
          <w:szCs w:val="16"/>
        </w:rPr>
      </w:pPr>
      <w:r w:rsidRPr="00026ACB">
        <w:rPr>
          <w:rFonts w:ascii="Arial Narrow" w:hAnsi="Arial Narrow" w:cs="Times New Roman"/>
          <w:szCs w:val="16"/>
        </w:rPr>
        <w:t>(2) Při zrakově obtížných a náročných činnostech je nejvhodnější orientace osvětlovacích otvorů na neslunečnou stranu.</w:t>
      </w:r>
    </w:p>
    <w:p w:rsidR="00630C89" w:rsidRPr="00026ACB" w:rsidRDefault="00630C89" w:rsidP="00026ACB">
      <w:pPr>
        <w:pStyle w:val="FormtovanvHTML"/>
        <w:jc w:val="both"/>
        <w:rPr>
          <w:rFonts w:ascii="Arial Narrow" w:hAnsi="Arial Narrow" w:cs="Times New Roman"/>
          <w:szCs w:val="16"/>
        </w:rPr>
      </w:pPr>
      <w:r w:rsidRPr="00026ACB">
        <w:rPr>
          <w:rFonts w:ascii="Arial Narrow" w:hAnsi="Arial Narrow" w:cs="Times New Roman"/>
          <w:szCs w:val="16"/>
        </w:rPr>
        <w:t>(3) Výška horizontálních srovnávacích rovin pro návrh a posouzení osvětlení místa zrakového úkolu</w:t>
      </w:r>
    </w:p>
    <w:p w:rsidR="00630C89" w:rsidRDefault="00630C89" w:rsidP="00026ACB">
      <w:pPr>
        <w:pStyle w:val="FormtovanvHTML"/>
        <w:jc w:val="both"/>
        <w:rPr>
          <w:rFonts w:ascii="Arial Narrow" w:hAnsi="Arial Narrow" w:cs="Times New Roman"/>
          <w:szCs w:val="16"/>
        </w:rPr>
      </w:pPr>
      <w:r>
        <w:rPr>
          <w:rFonts w:ascii="Arial Narrow" w:hAnsi="Arial Narrow" w:cs="Times New Roman"/>
          <w:szCs w:val="16"/>
        </w:rPr>
        <w:tab/>
      </w:r>
      <w:proofErr w:type="gramStart"/>
      <w:r w:rsidRPr="00026ACB">
        <w:rPr>
          <w:rFonts w:ascii="Arial Narrow" w:hAnsi="Arial Narrow" w:cs="Times New Roman"/>
          <w:szCs w:val="16"/>
        </w:rPr>
        <w:t>a)    u denního</w:t>
      </w:r>
      <w:proofErr w:type="gramEnd"/>
      <w:r w:rsidRPr="00026ACB">
        <w:rPr>
          <w:rFonts w:ascii="Arial Narrow" w:hAnsi="Arial Narrow" w:cs="Times New Roman"/>
          <w:szCs w:val="16"/>
        </w:rPr>
        <w:t xml:space="preserve"> osvětlení v zařízeních pro výchovu a vzdělávání a provozovnách pro výchovu a vzdělávání pro </w:t>
      </w:r>
    </w:p>
    <w:p w:rsidR="00630C89" w:rsidRPr="00026ACB" w:rsidRDefault="00630C89" w:rsidP="00026ACB">
      <w:pPr>
        <w:pStyle w:val="FormtovanvHTML"/>
        <w:jc w:val="both"/>
        <w:rPr>
          <w:rFonts w:ascii="Arial Narrow" w:hAnsi="Arial Narrow" w:cs="Times New Roman"/>
          <w:szCs w:val="16"/>
        </w:rPr>
      </w:pPr>
      <w:r>
        <w:rPr>
          <w:rFonts w:ascii="Arial Narrow" w:hAnsi="Arial Narrow" w:cs="Times New Roman"/>
          <w:szCs w:val="16"/>
        </w:rPr>
        <w:t xml:space="preserve">                           </w:t>
      </w:r>
      <w:r w:rsidRPr="00026ACB">
        <w:rPr>
          <w:rFonts w:ascii="Arial Narrow" w:hAnsi="Arial Narrow" w:cs="Times New Roman"/>
          <w:szCs w:val="16"/>
        </w:rPr>
        <w:t xml:space="preserve">děti předškolního věku je </w:t>
      </w:r>
      <w:smartTag w:uri="urn:schemas-microsoft-com:office:smarttags" w:element="metricconverter">
        <w:smartTagPr>
          <w:attr w:name="ProductID" w:val="0,45 m"/>
        </w:smartTagPr>
        <w:r w:rsidRPr="00026ACB">
          <w:rPr>
            <w:rFonts w:ascii="Arial Narrow" w:hAnsi="Arial Narrow" w:cs="Times New Roman"/>
            <w:szCs w:val="16"/>
          </w:rPr>
          <w:t>0,45 m</w:t>
        </w:r>
      </w:smartTag>
      <w:r w:rsidRPr="00026ACB">
        <w:rPr>
          <w:rFonts w:ascii="Arial Narrow" w:hAnsi="Arial Narrow" w:cs="Times New Roman"/>
          <w:szCs w:val="16"/>
        </w:rPr>
        <w:t xml:space="preserve"> nad podlahou,</w:t>
      </w:r>
    </w:p>
    <w:p w:rsidR="00630C89" w:rsidRDefault="00630C89" w:rsidP="00026ACB">
      <w:pPr>
        <w:pStyle w:val="FormtovanvHTML"/>
        <w:jc w:val="both"/>
        <w:rPr>
          <w:rFonts w:ascii="Arial Narrow" w:hAnsi="Arial Narrow" w:cs="Times New Roman"/>
          <w:szCs w:val="16"/>
        </w:rPr>
      </w:pPr>
      <w:r>
        <w:rPr>
          <w:rFonts w:ascii="Arial Narrow" w:hAnsi="Arial Narrow" w:cs="Times New Roman"/>
          <w:szCs w:val="16"/>
        </w:rPr>
        <w:tab/>
      </w:r>
      <w:proofErr w:type="gramStart"/>
      <w:r w:rsidRPr="00026ACB">
        <w:rPr>
          <w:rFonts w:ascii="Arial Narrow" w:hAnsi="Arial Narrow" w:cs="Times New Roman"/>
          <w:szCs w:val="16"/>
        </w:rPr>
        <w:t>b)    u denního</w:t>
      </w:r>
      <w:proofErr w:type="gramEnd"/>
      <w:r w:rsidRPr="00026ACB">
        <w:rPr>
          <w:rFonts w:ascii="Arial Narrow" w:hAnsi="Arial Narrow" w:cs="Times New Roman"/>
          <w:szCs w:val="16"/>
        </w:rPr>
        <w:t xml:space="preserve"> osvětlení v zařízeních pro výchovu a vzdělávání a provozovnách pro výchovu a vzdělávání žáků </w:t>
      </w:r>
    </w:p>
    <w:p w:rsidR="00630C89" w:rsidRPr="00026ACB" w:rsidRDefault="00630C89" w:rsidP="00026ACB">
      <w:pPr>
        <w:pStyle w:val="FormtovanvHTML"/>
        <w:jc w:val="both"/>
        <w:rPr>
          <w:rFonts w:ascii="Arial Narrow" w:hAnsi="Arial Narrow" w:cs="Times New Roman"/>
          <w:szCs w:val="16"/>
        </w:rPr>
      </w:pPr>
      <w:r>
        <w:rPr>
          <w:rFonts w:ascii="Arial Narrow" w:hAnsi="Arial Narrow" w:cs="Times New Roman"/>
          <w:szCs w:val="16"/>
        </w:rPr>
        <w:t xml:space="preserve">                           </w:t>
      </w:r>
      <w:r w:rsidRPr="00026ACB">
        <w:rPr>
          <w:rFonts w:ascii="Arial Narrow" w:hAnsi="Arial Narrow" w:cs="Times New Roman"/>
          <w:szCs w:val="16"/>
        </w:rPr>
        <w:t xml:space="preserve">ve školách a školských zařízeních je </w:t>
      </w:r>
      <w:smartTag w:uri="urn:schemas-microsoft-com:office:smarttags" w:element="metricconverter">
        <w:smartTagPr>
          <w:attr w:name="ProductID" w:val="0,85 m"/>
        </w:smartTagPr>
        <w:r w:rsidRPr="00026ACB">
          <w:rPr>
            <w:rFonts w:ascii="Arial Narrow" w:hAnsi="Arial Narrow" w:cs="Times New Roman"/>
            <w:szCs w:val="16"/>
          </w:rPr>
          <w:t>0,85 m</w:t>
        </w:r>
      </w:smartTag>
      <w:r w:rsidRPr="00026ACB">
        <w:rPr>
          <w:rFonts w:ascii="Arial Narrow" w:hAnsi="Arial Narrow" w:cs="Times New Roman"/>
          <w:szCs w:val="16"/>
        </w:rPr>
        <w:t xml:space="preserve"> nad podlahou,</w:t>
      </w:r>
    </w:p>
    <w:p w:rsidR="00630C89" w:rsidRDefault="00630C89" w:rsidP="00026ACB">
      <w:pPr>
        <w:pStyle w:val="FormtovanvHTML"/>
        <w:jc w:val="both"/>
        <w:rPr>
          <w:rFonts w:ascii="Arial Narrow" w:hAnsi="Arial Narrow" w:cs="Times New Roman"/>
          <w:szCs w:val="16"/>
        </w:rPr>
      </w:pPr>
      <w:r>
        <w:rPr>
          <w:rFonts w:ascii="Arial Narrow" w:hAnsi="Arial Narrow" w:cs="Times New Roman"/>
          <w:szCs w:val="16"/>
        </w:rPr>
        <w:lastRenderedPageBreak/>
        <w:tab/>
      </w:r>
      <w:proofErr w:type="gramStart"/>
      <w:r w:rsidRPr="00026ACB">
        <w:rPr>
          <w:rFonts w:ascii="Arial Narrow" w:hAnsi="Arial Narrow" w:cs="Times New Roman"/>
          <w:szCs w:val="16"/>
        </w:rPr>
        <w:t>c)    u umělého</w:t>
      </w:r>
      <w:proofErr w:type="gramEnd"/>
      <w:r w:rsidRPr="00026ACB">
        <w:rPr>
          <w:rFonts w:ascii="Arial Narrow" w:hAnsi="Arial Narrow" w:cs="Times New Roman"/>
          <w:szCs w:val="16"/>
        </w:rPr>
        <w:t xml:space="preserve"> osvětlení v zařízeních pro výchovu a vzdělávání a provozovnách pro výchovu a vzdělávání pro </w:t>
      </w:r>
    </w:p>
    <w:p w:rsidR="00630C89" w:rsidRDefault="00630C89" w:rsidP="00026ACB">
      <w:pPr>
        <w:pStyle w:val="FormtovanvHTML"/>
        <w:jc w:val="both"/>
        <w:rPr>
          <w:rFonts w:ascii="Arial Narrow" w:hAnsi="Arial Narrow" w:cs="Times New Roman"/>
          <w:szCs w:val="16"/>
        </w:rPr>
      </w:pPr>
      <w:r>
        <w:rPr>
          <w:rFonts w:ascii="Arial Narrow" w:hAnsi="Arial Narrow" w:cs="Times New Roman"/>
          <w:szCs w:val="16"/>
        </w:rPr>
        <w:t xml:space="preserve">                           </w:t>
      </w:r>
      <w:proofErr w:type="gramStart"/>
      <w:r w:rsidRPr="00026ACB">
        <w:rPr>
          <w:rFonts w:ascii="Arial Narrow" w:hAnsi="Arial Narrow" w:cs="Times New Roman"/>
          <w:szCs w:val="16"/>
        </w:rPr>
        <w:t>děti</w:t>
      </w:r>
      <w:proofErr w:type="gramEnd"/>
      <w:r w:rsidRPr="00026ACB">
        <w:rPr>
          <w:rFonts w:ascii="Arial Narrow" w:hAnsi="Arial Narrow" w:cs="Times New Roman"/>
          <w:szCs w:val="16"/>
        </w:rPr>
        <w:t xml:space="preserve"> předškolního věku je dána převládající výškou stolů, v ostatních prostorách herny a v ložnici </w:t>
      </w:r>
      <w:proofErr w:type="gramStart"/>
      <w:r w:rsidRPr="00026ACB">
        <w:rPr>
          <w:rFonts w:ascii="Arial Narrow" w:hAnsi="Arial Narrow" w:cs="Times New Roman"/>
          <w:szCs w:val="16"/>
        </w:rPr>
        <w:t>úrovní</w:t>
      </w:r>
      <w:proofErr w:type="gramEnd"/>
      <w:r w:rsidRPr="00026ACB">
        <w:rPr>
          <w:rFonts w:ascii="Arial Narrow" w:hAnsi="Arial Narrow" w:cs="Times New Roman"/>
          <w:szCs w:val="16"/>
        </w:rPr>
        <w:t xml:space="preserve"> </w:t>
      </w:r>
    </w:p>
    <w:p w:rsidR="00630C89" w:rsidRPr="00026ACB" w:rsidRDefault="00630C89" w:rsidP="00026ACB">
      <w:pPr>
        <w:pStyle w:val="FormtovanvHTML"/>
        <w:jc w:val="both"/>
        <w:rPr>
          <w:rFonts w:ascii="Arial Narrow" w:hAnsi="Arial Narrow" w:cs="Times New Roman"/>
          <w:szCs w:val="16"/>
        </w:rPr>
      </w:pPr>
      <w:r>
        <w:rPr>
          <w:rFonts w:ascii="Arial Narrow" w:hAnsi="Arial Narrow" w:cs="Times New Roman"/>
          <w:szCs w:val="16"/>
        </w:rPr>
        <w:t xml:space="preserve">                           </w:t>
      </w:r>
      <w:r w:rsidRPr="00026ACB">
        <w:rPr>
          <w:rFonts w:ascii="Arial Narrow" w:hAnsi="Arial Narrow" w:cs="Times New Roman"/>
          <w:szCs w:val="16"/>
        </w:rPr>
        <w:t>podlahy,</w:t>
      </w:r>
    </w:p>
    <w:p w:rsidR="00630C89" w:rsidRDefault="00630C89" w:rsidP="00026ACB">
      <w:pPr>
        <w:pStyle w:val="FormtovanvHTML"/>
        <w:jc w:val="both"/>
        <w:rPr>
          <w:rFonts w:ascii="Arial Narrow" w:hAnsi="Arial Narrow" w:cs="Times New Roman"/>
          <w:szCs w:val="16"/>
        </w:rPr>
      </w:pPr>
      <w:r>
        <w:rPr>
          <w:rFonts w:ascii="Arial Narrow" w:hAnsi="Arial Narrow" w:cs="Times New Roman"/>
          <w:szCs w:val="16"/>
        </w:rPr>
        <w:tab/>
      </w:r>
      <w:proofErr w:type="gramStart"/>
      <w:r w:rsidRPr="00026ACB">
        <w:rPr>
          <w:rFonts w:ascii="Arial Narrow" w:hAnsi="Arial Narrow" w:cs="Times New Roman"/>
          <w:szCs w:val="16"/>
        </w:rPr>
        <w:t>d)    u umělého</w:t>
      </w:r>
      <w:proofErr w:type="gramEnd"/>
      <w:r w:rsidRPr="00026ACB">
        <w:rPr>
          <w:rFonts w:ascii="Arial Narrow" w:hAnsi="Arial Narrow" w:cs="Times New Roman"/>
          <w:szCs w:val="16"/>
        </w:rPr>
        <w:t xml:space="preserve"> osvětlení v zařízeních pro výchovu a vzdělávání a provozovnách pro výchovu a vzdělávání žáků </w:t>
      </w:r>
    </w:p>
    <w:p w:rsidR="00630C89" w:rsidRPr="00026ACB" w:rsidRDefault="00630C89" w:rsidP="00026ACB">
      <w:pPr>
        <w:pStyle w:val="FormtovanvHTML"/>
        <w:jc w:val="both"/>
        <w:rPr>
          <w:rFonts w:ascii="Arial Narrow" w:hAnsi="Arial Narrow" w:cs="Times New Roman"/>
          <w:szCs w:val="16"/>
        </w:rPr>
      </w:pPr>
      <w:r>
        <w:rPr>
          <w:rFonts w:ascii="Arial Narrow" w:hAnsi="Arial Narrow" w:cs="Times New Roman"/>
          <w:szCs w:val="16"/>
        </w:rPr>
        <w:t xml:space="preserve">                           </w:t>
      </w:r>
      <w:r w:rsidRPr="00026ACB">
        <w:rPr>
          <w:rFonts w:ascii="Arial Narrow" w:hAnsi="Arial Narrow" w:cs="Times New Roman"/>
          <w:szCs w:val="16"/>
        </w:rPr>
        <w:t>ve školských zařízeních je stejná jako převládající výška lavic.</w:t>
      </w:r>
    </w:p>
    <w:p w:rsidR="00630C89" w:rsidRDefault="00630C89" w:rsidP="00026ACB">
      <w:pPr>
        <w:pStyle w:val="FormtovanvHTML"/>
        <w:jc w:val="both"/>
        <w:rPr>
          <w:rFonts w:ascii="Arial Narrow" w:hAnsi="Arial Narrow" w:cs="Times New Roman"/>
          <w:szCs w:val="16"/>
        </w:rPr>
      </w:pPr>
    </w:p>
    <w:p w:rsidR="00630C89" w:rsidRPr="00026ACB" w:rsidRDefault="00630C89" w:rsidP="00026ACB">
      <w:pPr>
        <w:pStyle w:val="FormtovanvHTML"/>
        <w:jc w:val="both"/>
        <w:rPr>
          <w:rFonts w:ascii="Arial Narrow" w:hAnsi="Arial Narrow" w:cs="Times New Roman"/>
          <w:szCs w:val="16"/>
        </w:rPr>
      </w:pPr>
      <w:r w:rsidRPr="00026ACB">
        <w:rPr>
          <w:rFonts w:ascii="Arial Narrow" w:hAnsi="Arial Narrow" w:cs="Times New Roman"/>
          <w:szCs w:val="16"/>
        </w:rPr>
        <w:t>(4) Za místo zrakového úkolu je považován prostor s lavicemi nebo stůl učitele a za bezprostřední okolí zrakového úkolu je považován prostor místnosti sloužící výuce.</w:t>
      </w:r>
    </w:p>
    <w:p w:rsidR="00630C89" w:rsidRDefault="00630C89" w:rsidP="00026ACB">
      <w:pPr>
        <w:pStyle w:val="FormtovanvHTML"/>
        <w:jc w:val="both"/>
        <w:rPr>
          <w:rFonts w:ascii="Arial Narrow" w:hAnsi="Arial Narrow" w:cs="Times New Roman"/>
          <w:szCs w:val="16"/>
        </w:rPr>
      </w:pPr>
    </w:p>
    <w:p w:rsidR="00630C89" w:rsidRDefault="00630C89" w:rsidP="00026ACB">
      <w:pPr>
        <w:pStyle w:val="FormtovanvHTML"/>
        <w:jc w:val="both"/>
        <w:rPr>
          <w:rFonts w:ascii="Arial Narrow" w:hAnsi="Arial Narrow" w:cs="Times New Roman"/>
          <w:b/>
          <w:bCs/>
          <w:color w:val="000000"/>
          <w:szCs w:val="16"/>
        </w:rPr>
      </w:pPr>
      <w:r w:rsidRPr="00026ACB">
        <w:rPr>
          <w:rFonts w:ascii="Arial Narrow" w:hAnsi="Arial Narrow" w:cs="Times New Roman"/>
          <w:szCs w:val="16"/>
        </w:rPr>
        <w:t>(5) Osvětlovací soustavy a části vnitřních prostorů odrážející světlo musí být čištěny a obnovovány ve lhůtách daných plánem údržby v souladu s projektem osvětlení a musí být udržovány v takovém stavu, aby požadované vlastnosti osvětlení byly splněny po celou dobu života osvětlovací soustavy. Není-li zpracován v projektu osvětlení plán údržby, postupuje se v souladu s ustanovením § 22 písm. e).</w:t>
      </w:r>
    </w:p>
    <w:p w:rsidR="00630C89" w:rsidRDefault="00630C89">
      <w:pPr>
        <w:pStyle w:val="FormtovanvHTML"/>
        <w:jc w:val="center"/>
        <w:rPr>
          <w:rFonts w:ascii="Arial Narrow" w:hAnsi="Arial Narrow" w:cs="Times New Roman"/>
          <w:color w:val="000000"/>
          <w:szCs w:val="16"/>
        </w:rPr>
      </w:pPr>
      <w:r>
        <w:rPr>
          <w:rFonts w:ascii="Arial Narrow" w:hAnsi="Arial Narrow" w:cs="Times New Roman"/>
          <w:b/>
          <w:bCs/>
          <w:color w:val="000000"/>
          <w:szCs w:val="16"/>
        </w:rPr>
        <w:t>§ 16</w:t>
      </w:r>
    </w:p>
    <w:p w:rsidR="00630C89" w:rsidRPr="00026ACB" w:rsidRDefault="00630C89" w:rsidP="00026ACB">
      <w:pPr>
        <w:pStyle w:val="FormtovanvHTML"/>
        <w:jc w:val="both"/>
        <w:rPr>
          <w:rFonts w:ascii="Arial Narrow" w:hAnsi="Arial Narrow" w:cs="Times New Roman"/>
          <w:color w:val="000000"/>
          <w:szCs w:val="16"/>
        </w:rPr>
      </w:pPr>
      <w:r w:rsidRPr="00026ACB">
        <w:rPr>
          <w:rFonts w:ascii="Arial Narrow" w:hAnsi="Arial Narrow" w:cs="Times New Roman"/>
          <w:color w:val="000000"/>
          <w:szCs w:val="16"/>
        </w:rPr>
        <w:t>(1) Regulace denního osvětlení, rozložení světla a zábrana oslnění musí být řešena v souladu s normovými požadavky12).</w:t>
      </w:r>
    </w:p>
    <w:p w:rsidR="00630C89" w:rsidRDefault="00630C89" w:rsidP="00026ACB">
      <w:pPr>
        <w:pStyle w:val="FormtovanvHTML"/>
        <w:jc w:val="both"/>
        <w:rPr>
          <w:rFonts w:ascii="Arial Narrow" w:hAnsi="Arial Narrow" w:cs="Times New Roman"/>
          <w:color w:val="000000"/>
          <w:szCs w:val="16"/>
        </w:rPr>
      </w:pPr>
      <w:r w:rsidRPr="00026ACB">
        <w:rPr>
          <w:rFonts w:ascii="Arial Narrow" w:hAnsi="Arial Narrow" w:cs="Times New Roman"/>
          <w:color w:val="000000"/>
          <w:szCs w:val="16"/>
        </w:rPr>
        <w:t>(2) Osvětlení prostor určených pro sport musí být řešeno v souladu s normovými požadavky14,15).</w:t>
      </w:r>
    </w:p>
    <w:p w:rsidR="00630C89" w:rsidRDefault="00630C89">
      <w:pPr>
        <w:pStyle w:val="FormtovanvHTML"/>
        <w:jc w:val="center"/>
        <w:rPr>
          <w:rFonts w:ascii="Arial Narrow" w:hAnsi="Arial Narrow" w:cs="Times New Roman"/>
          <w:b/>
          <w:bCs/>
          <w:color w:val="000000"/>
          <w:szCs w:val="16"/>
        </w:rPr>
      </w:pPr>
      <w:bookmarkStart w:id="17" w:name="#0014"/>
      <w:bookmarkEnd w:id="17"/>
    </w:p>
    <w:p w:rsidR="00630C89" w:rsidRDefault="00630C89">
      <w:pPr>
        <w:pStyle w:val="FormtovanvHTML"/>
        <w:jc w:val="center"/>
        <w:rPr>
          <w:rFonts w:ascii="Arial Narrow" w:hAnsi="Arial Narrow" w:cs="Times New Roman"/>
          <w:color w:val="000000"/>
          <w:szCs w:val="16"/>
        </w:rPr>
      </w:pPr>
      <w:r>
        <w:rPr>
          <w:rFonts w:ascii="Arial Narrow" w:hAnsi="Arial Narrow" w:cs="Times New Roman"/>
          <w:b/>
          <w:bCs/>
          <w:color w:val="000000"/>
          <w:szCs w:val="16"/>
        </w:rPr>
        <w:t>Mikroklimatické podmínky</w:t>
      </w:r>
    </w:p>
    <w:p w:rsidR="00630C89" w:rsidRDefault="00630C89">
      <w:pPr>
        <w:pStyle w:val="FormtovanvHTML"/>
        <w:jc w:val="center"/>
        <w:rPr>
          <w:rFonts w:ascii="Arial Narrow" w:hAnsi="Arial Narrow" w:cs="Times New Roman"/>
          <w:color w:val="000000"/>
          <w:szCs w:val="16"/>
        </w:rPr>
      </w:pPr>
      <w:bookmarkStart w:id="18" w:name="#0015"/>
      <w:bookmarkEnd w:id="18"/>
      <w:r>
        <w:rPr>
          <w:rFonts w:ascii="Arial Narrow" w:hAnsi="Arial Narrow" w:cs="Times New Roman"/>
          <w:b/>
          <w:bCs/>
          <w:color w:val="000000"/>
          <w:szCs w:val="16"/>
        </w:rPr>
        <w:t>§ 17</w:t>
      </w:r>
    </w:p>
    <w:p w:rsidR="00630C89" w:rsidRPr="00026ACB" w:rsidRDefault="00630C89" w:rsidP="00026ACB">
      <w:pPr>
        <w:pStyle w:val="FormtovanvHTML"/>
        <w:jc w:val="both"/>
        <w:rPr>
          <w:rFonts w:ascii="Arial Narrow" w:hAnsi="Arial Narrow" w:cs="Times New Roman"/>
          <w:szCs w:val="16"/>
        </w:rPr>
      </w:pPr>
      <w:r w:rsidRPr="00026ACB">
        <w:rPr>
          <w:rFonts w:ascii="Arial Narrow" w:hAnsi="Arial Narrow" w:cs="Times New Roman"/>
          <w:szCs w:val="16"/>
        </w:rPr>
        <w:t>(1) Stavební řešení budov zařízení pro výchovu a vzdělávání a provozoven pro výchovu a vzdělávání musí být navrženo tak, aby povrchová teplota vnitřních částí obvodových stěn nebyla po celý rok podstatně rozdílná od teploty vzduchu v místnosti.</w:t>
      </w:r>
    </w:p>
    <w:p w:rsidR="00630C89" w:rsidRDefault="00630C89" w:rsidP="00026ACB">
      <w:pPr>
        <w:pStyle w:val="FormtovanvHTML"/>
        <w:jc w:val="both"/>
        <w:rPr>
          <w:rFonts w:ascii="Arial Narrow" w:hAnsi="Arial Narrow" w:cs="Times New Roman"/>
          <w:szCs w:val="16"/>
        </w:rPr>
      </w:pPr>
    </w:p>
    <w:p w:rsidR="00630C89" w:rsidRDefault="00630C89" w:rsidP="00026ACB">
      <w:pPr>
        <w:pStyle w:val="FormtovanvHTML"/>
        <w:jc w:val="both"/>
        <w:rPr>
          <w:rFonts w:ascii="Arial Narrow" w:hAnsi="Arial Narrow" w:cs="Times New Roman"/>
          <w:b/>
          <w:bCs/>
          <w:szCs w:val="16"/>
          <w:u w:val="single"/>
        </w:rPr>
      </w:pPr>
      <w:r w:rsidRPr="00026ACB">
        <w:rPr>
          <w:rFonts w:ascii="Arial Narrow" w:hAnsi="Arial Narrow" w:cs="Times New Roman"/>
          <w:szCs w:val="16"/>
        </w:rPr>
        <w:t>(2) V místnosti, kde je použito přirozené větrání okny, musí být okna zajištěna proti rozbití v důsledku průvanu. Ovládání ventilačních otvorů musí být dosažitelné z podlahy.</w:t>
      </w:r>
    </w:p>
    <w:p w:rsidR="00630C89" w:rsidRDefault="00630C89">
      <w:pPr>
        <w:pStyle w:val="FormtovanvHTML"/>
        <w:jc w:val="center"/>
        <w:rPr>
          <w:rFonts w:ascii="Arial Narrow" w:hAnsi="Arial Narrow" w:cs="Times New Roman"/>
          <w:szCs w:val="16"/>
          <w:u w:val="single"/>
        </w:rPr>
      </w:pPr>
      <w:r>
        <w:rPr>
          <w:rFonts w:ascii="Arial Narrow" w:hAnsi="Arial Narrow" w:cs="Times New Roman"/>
          <w:b/>
          <w:bCs/>
          <w:szCs w:val="16"/>
          <w:u w:val="single"/>
        </w:rPr>
        <w:t>§ 18</w:t>
      </w:r>
    </w:p>
    <w:p w:rsidR="00630C89" w:rsidRPr="00026ACB" w:rsidRDefault="00630C89" w:rsidP="00026ACB">
      <w:pPr>
        <w:numPr>
          <w:ilvl w:val="0"/>
          <w:numId w:val="16"/>
        </w:numPr>
        <w:jc w:val="both"/>
        <w:rPr>
          <w:rFonts w:ascii="Arial Narrow" w:hAnsi="Arial Narrow"/>
          <w:szCs w:val="16"/>
        </w:rPr>
      </w:pPr>
      <w:r w:rsidRPr="00026ACB">
        <w:rPr>
          <w:rFonts w:ascii="Arial Narrow" w:hAnsi="Arial Narrow"/>
          <w:szCs w:val="16"/>
        </w:rPr>
        <w:t>Prostory zařízení pro výchovu a vzdělávání a provozoven pro výchovu a vzdělávání určených k pobytu musí být přímo větratelné. Požadavky na větrání čerstvým vzduchem (výměna vzduchu) v době využití interiéru jsou upraveny v příloze č. 3 k této vyhlášce.</w:t>
      </w:r>
    </w:p>
    <w:p w:rsidR="00630C89" w:rsidRPr="00026ACB" w:rsidRDefault="00630C89" w:rsidP="00026ACB">
      <w:pPr>
        <w:numPr>
          <w:ilvl w:val="0"/>
          <w:numId w:val="16"/>
        </w:numPr>
        <w:jc w:val="both"/>
        <w:rPr>
          <w:rFonts w:ascii="Arial Narrow" w:hAnsi="Arial Narrow"/>
          <w:szCs w:val="16"/>
        </w:rPr>
      </w:pPr>
      <w:r w:rsidRPr="00026ACB">
        <w:rPr>
          <w:rFonts w:ascii="Arial Narrow" w:hAnsi="Arial Narrow"/>
          <w:szCs w:val="16"/>
        </w:rPr>
        <w:t xml:space="preserve">Při poklesu teploty vzduchu v učebnách určených k pobytu dětí a žáků ve třech po sobě následujících dnech pod 18 </w:t>
      </w:r>
      <w:proofErr w:type="spellStart"/>
      <w:r w:rsidRPr="00026ACB">
        <w:rPr>
          <w:rFonts w:ascii="Arial Narrow" w:hAnsi="Arial Narrow"/>
          <w:szCs w:val="16"/>
        </w:rPr>
        <w:t>oC</w:t>
      </w:r>
      <w:proofErr w:type="spellEnd"/>
      <w:r w:rsidRPr="00026ACB">
        <w:rPr>
          <w:rFonts w:ascii="Arial Narrow" w:hAnsi="Arial Narrow"/>
          <w:szCs w:val="16"/>
        </w:rPr>
        <w:t xml:space="preserve">, ne však méně než 16 </w:t>
      </w:r>
      <w:proofErr w:type="spellStart"/>
      <w:r w:rsidRPr="00026ACB">
        <w:rPr>
          <w:rFonts w:ascii="Arial Narrow" w:hAnsi="Arial Narrow"/>
          <w:szCs w:val="16"/>
        </w:rPr>
        <w:t>oC</w:t>
      </w:r>
      <w:proofErr w:type="spellEnd"/>
      <w:r w:rsidRPr="00026ACB">
        <w:rPr>
          <w:rFonts w:ascii="Arial Narrow" w:hAnsi="Arial Narrow"/>
          <w:szCs w:val="16"/>
        </w:rPr>
        <w:t xml:space="preserve">, nebo při poklesu teploty vzduchu v těchto učebnách v jednom dni pod 16 </w:t>
      </w:r>
      <w:proofErr w:type="spellStart"/>
      <w:r w:rsidRPr="00026ACB">
        <w:rPr>
          <w:rFonts w:ascii="Arial Narrow" w:hAnsi="Arial Narrow"/>
          <w:szCs w:val="16"/>
        </w:rPr>
        <w:t>oC</w:t>
      </w:r>
      <w:proofErr w:type="spellEnd"/>
      <w:r w:rsidRPr="00026ACB">
        <w:rPr>
          <w:rFonts w:ascii="Arial Narrow" w:hAnsi="Arial Narrow"/>
          <w:szCs w:val="16"/>
        </w:rPr>
        <w:t xml:space="preserve"> musí být provoz zařízení pro výchovu a vzdělávání a provozoven pro výchovu a vzdělávání zastaven.</w:t>
      </w:r>
    </w:p>
    <w:p w:rsidR="00630C89" w:rsidRPr="00026ACB" w:rsidRDefault="00630C89" w:rsidP="00026ACB">
      <w:pPr>
        <w:numPr>
          <w:ilvl w:val="0"/>
          <w:numId w:val="16"/>
        </w:numPr>
        <w:jc w:val="both"/>
        <w:rPr>
          <w:rFonts w:ascii="Arial Narrow" w:hAnsi="Arial Narrow"/>
          <w:szCs w:val="16"/>
        </w:rPr>
      </w:pPr>
      <w:r w:rsidRPr="00026ACB">
        <w:rPr>
          <w:rFonts w:ascii="Arial Narrow" w:hAnsi="Arial Narrow"/>
          <w:szCs w:val="16"/>
        </w:rPr>
        <w:t xml:space="preserve">Při extrémních venkovních teplotách, kdy maximální venkovní teplota vzduchu je vyšší než 30 </w:t>
      </w:r>
      <w:proofErr w:type="spellStart"/>
      <w:r w:rsidRPr="00026ACB">
        <w:rPr>
          <w:rFonts w:ascii="Arial Narrow" w:hAnsi="Arial Narrow"/>
          <w:szCs w:val="16"/>
        </w:rPr>
        <w:t>oC</w:t>
      </w:r>
      <w:proofErr w:type="spellEnd"/>
      <w:r w:rsidRPr="00026ACB">
        <w:rPr>
          <w:rFonts w:ascii="Arial Narrow" w:hAnsi="Arial Narrow"/>
          <w:szCs w:val="16"/>
        </w:rPr>
        <w:t xml:space="preserve"> nebo kdy je výsledná teplota kulového teploměru tg </w:t>
      </w:r>
      <w:proofErr w:type="spellStart"/>
      <w:r w:rsidRPr="00026ACB">
        <w:rPr>
          <w:rFonts w:ascii="Arial Narrow" w:hAnsi="Arial Narrow"/>
          <w:szCs w:val="16"/>
        </w:rPr>
        <w:t>max</w:t>
      </w:r>
      <w:proofErr w:type="spellEnd"/>
      <w:r w:rsidRPr="00026ACB">
        <w:rPr>
          <w:rFonts w:ascii="Arial Narrow" w:hAnsi="Arial Narrow"/>
          <w:szCs w:val="16"/>
        </w:rPr>
        <w:t xml:space="preserve"> vyšší než 31 </w:t>
      </w:r>
      <w:proofErr w:type="spellStart"/>
      <w:r w:rsidRPr="00026ACB">
        <w:rPr>
          <w:rFonts w:ascii="Arial Narrow" w:hAnsi="Arial Narrow"/>
          <w:szCs w:val="16"/>
        </w:rPr>
        <w:t>oC</w:t>
      </w:r>
      <w:proofErr w:type="spellEnd"/>
      <w:r w:rsidRPr="00026ACB">
        <w:rPr>
          <w:rFonts w:ascii="Arial Narrow" w:hAnsi="Arial Narrow"/>
          <w:szCs w:val="16"/>
        </w:rPr>
        <w:t>, musí být přerušeno vyučování a zajištěno jiné náhradní opatření pro děti a žáky s možností pobytu mimo budovu včetně zajištění pitného režimu.</w:t>
      </w:r>
    </w:p>
    <w:p w:rsidR="00630C89" w:rsidRPr="00026ACB" w:rsidRDefault="00630C89" w:rsidP="00026ACB">
      <w:pPr>
        <w:numPr>
          <w:ilvl w:val="0"/>
          <w:numId w:val="16"/>
        </w:numPr>
        <w:jc w:val="both"/>
        <w:rPr>
          <w:rFonts w:ascii="Arial Narrow" w:hAnsi="Arial Narrow"/>
          <w:szCs w:val="16"/>
        </w:rPr>
      </w:pPr>
      <w:r w:rsidRPr="00026ACB">
        <w:rPr>
          <w:rFonts w:ascii="Arial Narrow" w:hAnsi="Arial Narrow"/>
          <w:szCs w:val="16"/>
        </w:rPr>
        <w:t>Pokud venkovní stav prostředí neumožňuje využít přirozené větrání pro překročení přípustných hodnot škodlivin ve venkovním prostředí, musí být mikroklimatické podmínky a větrání čerstvým vzduchem zajištěny vzduchotechnickým zařízením.</w:t>
      </w:r>
    </w:p>
    <w:p w:rsidR="00630C89" w:rsidRPr="00026ACB" w:rsidRDefault="00630C89" w:rsidP="00026ACB">
      <w:pPr>
        <w:numPr>
          <w:ilvl w:val="0"/>
          <w:numId w:val="16"/>
        </w:numPr>
        <w:jc w:val="both"/>
        <w:rPr>
          <w:rFonts w:ascii="Arial Narrow" w:hAnsi="Arial Narrow"/>
          <w:szCs w:val="16"/>
        </w:rPr>
      </w:pPr>
      <w:r w:rsidRPr="00026ACB">
        <w:rPr>
          <w:rFonts w:ascii="Arial Narrow" w:hAnsi="Arial Narrow"/>
          <w:szCs w:val="16"/>
        </w:rPr>
        <w:t>Centrální šatny dětí a žáků bez přirozeného větrání musí být větrány nuceně podtlakově s výměnou vzduchu v souladu s požadavky upravenými v příloze č. 3 k této vyhlášce.</w:t>
      </w:r>
    </w:p>
    <w:p w:rsidR="00630C89" w:rsidRDefault="00630C89" w:rsidP="00026ACB">
      <w:pPr>
        <w:numPr>
          <w:ilvl w:val="0"/>
          <w:numId w:val="16"/>
        </w:numPr>
        <w:jc w:val="both"/>
        <w:rPr>
          <w:rFonts w:ascii="Arial Narrow" w:hAnsi="Arial Narrow"/>
          <w:szCs w:val="16"/>
        </w:rPr>
      </w:pPr>
      <w:r w:rsidRPr="00026ACB">
        <w:rPr>
          <w:rFonts w:ascii="Arial Narrow" w:hAnsi="Arial Narrow"/>
          <w:szCs w:val="16"/>
        </w:rPr>
        <w:t xml:space="preserve">Přirozené větrání musí být v případě těsných oken zajištěno systémy </w:t>
      </w:r>
      <w:proofErr w:type="spellStart"/>
      <w:r w:rsidRPr="00026ACB">
        <w:rPr>
          <w:rFonts w:ascii="Arial Narrow" w:hAnsi="Arial Narrow"/>
          <w:szCs w:val="16"/>
        </w:rPr>
        <w:t>mikroventilace</w:t>
      </w:r>
      <w:proofErr w:type="spellEnd"/>
      <w:r w:rsidRPr="00026ACB">
        <w:rPr>
          <w:rFonts w:ascii="Arial Narrow" w:hAnsi="Arial Narrow"/>
          <w:szCs w:val="16"/>
        </w:rPr>
        <w:t xml:space="preserve"> nebo větracími </w:t>
      </w:r>
      <w:proofErr w:type="gramStart"/>
      <w:r w:rsidRPr="00026ACB">
        <w:rPr>
          <w:rFonts w:ascii="Arial Narrow" w:hAnsi="Arial Narrow"/>
          <w:szCs w:val="16"/>
        </w:rPr>
        <w:t>štěrbinami.</w:t>
      </w:r>
      <w:r>
        <w:rPr>
          <w:rFonts w:ascii="Arial Narrow" w:hAnsi="Arial Narrow"/>
          <w:szCs w:val="16"/>
        </w:rPr>
        <w:t>.</w:t>
      </w:r>
      <w:proofErr w:type="gramEnd"/>
    </w:p>
    <w:p w:rsidR="00630C89" w:rsidRPr="00026ACB" w:rsidRDefault="00630C89">
      <w:pPr>
        <w:pStyle w:val="FormtovanvHTML"/>
        <w:jc w:val="both"/>
        <w:rPr>
          <w:rFonts w:ascii="Arial Narrow" w:hAnsi="Arial Narrow" w:cs="Times New Roman"/>
          <w:color w:val="000000"/>
        </w:rPr>
      </w:pPr>
      <w:r w:rsidRPr="00026ACB">
        <w:rPr>
          <w:rFonts w:ascii="Arial Narrow" w:hAnsi="Arial Narrow" w:cs="Times New Roman"/>
          <w:color w:val="000000"/>
        </w:rPr>
        <w:t xml:space="preserve"> </w:t>
      </w:r>
    </w:p>
    <w:p w:rsidR="00630C89" w:rsidRPr="00026ACB" w:rsidRDefault="00630C89" w:rsidP="00026ACB">
      <w:pPr>
        <w:jc w:val="center"/>
        <w:rPr>
          <w:rFonts w:ascii="Arial Narrow" w:hAnsi="Arial Narrow"/>
          <w:b/>
        </w:rPr>
      </w:pPr>
      <w:r w:rsidRPr="00026ACB">
        <w:rPr>
          <w:rFonts w:ascii="Arial Narrow" w:hAnsi="Arial Narrow"/>
          <w:b/>
        </w:rPr>
        <w:t>§ 19</w:t>
      </w:r>
    </w:p>
    <w:p w:rsidR="00630C89" w:rsidRPr="00026ACB" w:rsidRDefault="00630C89" w:rsidP="00026ACB">
      <w:pPr>
        <w:jc w:val="center"/>
        <w:rPr>
          <w:rFonts w:ascii="Arial Narrow" w:hAnsi="Arial Narrow"/>
        </w:rPr>
      </w:pPr>
      <w:r w:rsidRPr="00026ACB">
        <w:rPr>
          <w:rFonts w:ascii="Arial Narrow" w:hAnsi="Arial Narrow"/>
          <w:u w:val="single"/>
        </w:rPr>
        <w:t xml:space="preserve">zrušen vyhláškou č. 343/2009 </w:t>
      </w:r>
      <w:proofErr w:type="spellStart"/>
      <w:r w:rsidRPr="00026ACB">
        <w:rPr>
          <w:rFonts w:ascii="Arial Narrow" w:hAnsi="Arial Narrow"/>
          <w:u w:val="single"/>
        </w:rPr>
        <w:t>Sb</w:t>
      </w:r>
      <w:proofErr w:type="spellEnd"/>
    </w:p>
    <w:p w:rsidR="00630C89" w:rsidRPr="00026ACB" w:rsidRDefault="00630C89">
      <w:pPr>
        <w:pStyle w:val="FormtovanvHTML"/>
        <w:jc w:val="both"/>
        <w:rPr>
          <w:rFonts w:ascii="Arial Narrow" w:hAnsi="Arial Narrow" w:cs="Times New Roman"/>
          <w:color w:val="000000"/>
        </w:rPr>
      </w:pPr>
    </w:p>
    <w:p w:rsidR="00630C89" w:rsidRDefault="00630C89">
      <w:pPr>
        <w:pStyle w:val="FormtovanvHTML"/>
        <w:jc w:val="center"/>
        <w:rPr>
          <w:rFonts w:ascii="Arial Narrow" w:hAnsi="Arial Narrow" w:cs="Times New Roman"/>
          <w:color w:val="000000"/>
          <w:szCs w:val="16"/>
        </w:rPr>
      </w:pPr>
      <w:r>
        <w:rPr>
          <w:rFonts w:ascii="Arial Narrow" w:hAnsi="Arial Narrow" w:cs="Times New Roman"/>
          <w:b/>
          <w:bCs/>
          <w:color w:val="000000"/>
          <w:szCs w:val="16"/>
        </w:rPr>
        <w:t>§ 20</w:t>
      </w:r>
    </w:p>
    <w:p w:rsidR="00630C89" w:rsidRDefault="00630C89">
      <w:pPr>
        <w:pStyle w:val="FormtovanvHTML"/>
        <w:jc w:val="center"/>
        <w:rPr>
          <w:rFonts w:ascii="Arial Narrow" w:hAnsi="Arial Narrow" w:cs="Times New Roman"/>
          <w:color w:val="000000"/>
          <w:szCs w:val="16"/>
        </w:rPr>
      </w:pPr>
      <w:bookmarkStart w:id="19" w:name="#0016"/>
      <w:bookmarkEnd w:id="19"/>
      <w:r>
        <w:rPr>
          <w:rFonts w:ascii="Arial Narrow" w:hAnsi="Arial Narrow" w:cs="Times New Roman"/>
          <w:b/>
          <w:bCs/>
          <w:color w:val="000000"/>
          <w:szCs w:val="16"/>
        </w:rPr>
        <w:t>Zásobování vodou</w:t>
      </w:r>
    </w:p>
    <w:p w:rsidR="00630C89" w:rsidRPr="00C862DC" w:rsidRDefault="00630C89" w:rsidP="00C862DC">
      <w:pPr>
        <w:pStyle w:val="FormtovanvHTML"/>
        <w:jc w:val="both"/>
        <w:rPr>
          <w:rFonts w:ascii="Arial Narrow" w:hAnsi="Arial Narrow" w:cs="Times New Roman"/>
          <w:color w:val="000000"/>
          <w:szCs w:val="16"/>
        </w:rPr>
      </w:pPr>
      <w:r w:rsidRPr="00C862DC">
        <w:rPr>
          <w:rFonts w:ascii="Arial Narrow" w:hAnsi="Arial Narrow" w:cs="Times New Roman"/>
          <w:color w:val="000000"/>
          <w:szCs w:val="16"/>
        </w:rPr>
        <w:t>Zařízení pro výchovu a vzdělávání a provozovny pro výchovu a vzdělávání musí mít zajištěnu dodávku tekoucí pitné vody podle zvláštního právního předpisu10). Z kapacitních hledisek musí dodávka splňovat tyto požadavky:</w:t>
      </w:r>
    </w:p>
    <w:p w:rsidR="00630C89" w:rsidRPr="00C862DC" w:rsidRDefault="00630C89" w:rsidP="00C862DC">
      <w:pPr>
        <w:pStyle w:val="FormtovanvHTML"/>
        <w:jc w:val="both"/>
        <w:rPr>
          <w:rFonts w:ascii="Arial Narrow" w:hAnsi="Arial Narrow" w:cs="Times New Roman"/>
          <w:color w:val="000000"/>
          <w:szCs w:val="16"/>
        </w:rPr>
      </w:pPr>
    </w:p>
    <w:p w:rsidR="00630C89" w:rsidRPr="00C862DC" w:rsidRDefault="00630C89" w:rsidP="00C862DC">
      <w:pPr>
        <w:pStyle w:val="FormtovanvHTML"/>
        <w:jc w:val="both"/>
        <w:rPr>
          <w:rFonts w:ascii="Arial Narrow" w:hAnsi="Arial Narrow" w:cs="Times New Roman"/>
          <w:color w:val="000000"/>
          <w:szCs w:val="16"/>
        </w:rPr>
      </w:pPr>
      <w:proofErr w:type="gramStart"/>
      <w:r w:rsidRPr="00C862DC">
        <w:rPr>
          <w:rFonts w:ascii="Arial Narrow" w:hAnsi="Arial Narrow" w:cs="Times New Roman"/>
          <w:color w:val="000000"/>
          <w:szCs w:val="16"/>
        </w:rPr>
        <w:t>a)    na</w:t>
      </w:r>
      <w:proofErr w:type="gramEnd"/>
      <w:r w:rsidRPr="00C862DC">
        <w:rPr>
          <w:rFonts w:ascii="Arial Narrow" w:hAnsi="Arial Narrow" w:cs="Times New Roman"/>
          <w:color w:val="000000"/>
          <w:szCs w:val="16"/>
        </w:rPr>
        <w:t xml:space="preserve"> 1 dítě v předškolním věku musí být k dispozici nejméně </w:t>
      </w:r>
      <w:smartTag w:uri="urn:schemas-microsoft-com:office:smarttags" w:element="metricconverter">
        <w:smartTagPr>
          <w:attr w:name="ProductID" w:val="60 l"/>
        </w:smartTagPr>
        <w:r w:rsidRPr="00C862DC">
          <w:rPr>
            <w:rFonts w:ascii="Arial Narrow" w:hAnsi="Arial Narrow" w:cs="Times New Roman"/>
            <w:color w:val="000000"/>
            <w:szCs w:val="16"/>
          </w:rPr>
          <w:t>60 l</w:t>
        </w:r>
      </w:smartTag>
      <w:r w:rsidRPr="00C862DC">
        <w:rPr>
          <w:rFonts w:ascii="Arial Narrow" w:hAnsi="Arial Narrow" w:cs="Times New Roman"/>
          <w:color w:val="000000"/>
          <w:szCs w:val="16"/>
        </w:rPr>
        <w:t xml:space="preserve"> vody na den,</w:t>
      </w:r>
    </w:p>
    <w:p w:rsidR="00630C89" w:rsidRPr="00C862DC" w:rsidRDefault="00630C89" w:rsidP="00C862DC">
      <w:pPr>
        <w:pStyle w:val="FormtovanvHTML"/>
        <w:jc w:val="both"/>
        <w:rPr>
          <w:rFonts w:ascii="Arial Narrow" w:hAnsi="Arial Narrow" w:cs="Times New Roman"/>
          <w:color w:val="000000"/>
          <w:szCs w:val="16"/>
        </w:rPr>
      </w:pPr>
      <w:proofErr w:type="gramStart"/>
      <w:r w:rsidRPr="00C862DC">
        <w:rPr>
          <w:rFonts w:ascii="Arial Narrow" w:hAnsi="Arial Narrow" w:cs="Times New Roman"/>
          <w:color w:val="000000"/>
          <w:szCs w:val="16"/>
        </w:rPr>
        <w:t>b)    na</w:t>
      </w:r>
      <w:proofErr w:type="gramEnd"/>
      <w:r w:rsidRPr="00C862DC">
        <w:rPr>
          <w:rFonts w:ascii="Arial Narrow" w:hAnsi="Arial Narrow" w:cs="Times New Roman"/>
          <w:color w:val="000000"/>
          <w:szCs w:val="16"/>
        </w:rPr>
        <w:t xml:space="preserve"> 1 žáka školy musí být k dispozici nejméně </w:t>
      </w:r>
      <w:smartTag w:uri="urn:schemas-microsoft-com:office:smarttags" w:element="metricconverter">
        <w:smartTagPr>
          <w:attr w:name="ProductID" w:val="25 l"/>
        </w:smartTagPr>
        <w:r w:rsidRPr="00C862DC">
          <w:rPr>
            <w:rFonts w:ascii="Arial Narrow" w:hAnsi="Arial Narrow" w:cs="Times New Roman"/>
            <w:color w:val="000000"/>
            <w:szCs w:val="16"/>
          </w:rPr>
          <w:t>25 l</w:t>
        </w:r>
      </w:smartTag>
      <w:r w:rsidRPr="00C862DC">
        <w:rPr>
          <w:rFonts w:ascii="Arial Narrow" w:hAnsi="Arial Narrow" w:cs="Times New Roman"/>
          <w:color w:val="000000"/>
          <w:szCs w:val="16"/>
        </w:rPr>
        <w:t xml:space="preserve"> vody na den,</w:t>
      </w:r>
    </w:p>
    <w:p w:rsidR="00630C89" w:rsidRDefault="00630C89" w:rsidP="00C862DC">
      <w:pPr>
        <w:pStyle w:val="FormtovanvHTML"/>
        <w:jc w:val="both"/>
        <w:rPr>
          <w:rFonts w:ascii="Arial Narrow" w:hAnsi="Arial Narrow" w:cs="Times New Roman"/>
          <w:color w:val="000000"/>
          <w:szCs w:val="16"/>
        </w:rPr>
      </w:pPr>
      <w:proofErr w:type="gramStart"/>
      <w:r w:rsidRPr="00C862DC">
        <w:rPr>
          <w:rFonts w:ascii="Arial Narrow" w:hAnsi="Arial Narrow" w:cs="Times New Roman"/>
          <w:color w:val="000000"/>
          <w:szCs w:val="16"/>
        </w:rPr>
        <w:t>c)    v ubytovacích</w:t>
      </w:r>
      <w:proofErr w:type="gramEnd"/>
      <w:r w:rsidRPr="00C862DC">
        <w:rPr>
          <w:rFonts w:ascii="Arial Narrow" w:hAnsi="Arial Narrow" w:cs="Times New Roman"/>
          <w:color w:val="000000"/>
          <w:szCs w:val="16"/>
        </w:rPr>
        <w:t xml:space="preserve"> zařízeních musí být na 1 ubytovaného k dispozici nejméně </w:t>
      </w:r>
      <w:smartTag w:uri="urn:schemas-microsoft-com:office:smarttags" w:element="metricconverter">
        <w:smartTagPr>
          <w:attr w:name="ProductID" w:val="200 l"/>
        </w:smartTagPr>
        <w:r w:rsidRPr="00C862DC">
          <w:rPr>
            <w:rFonts w:ascii="Arial Narrow" w:hAnsi="Arial Narrow" w:cs="Times New Roman"/>
            <w:color w:val="000000"/>
            <w:szCs w:val="16"/>
          </w:rPr>
          <w:t>200 l</w:t>
        </w:r>
      </w:smartTag>
      <w:r w:rsidRPr="00C862DC">
        <w:rPr>
          <w:rFonts w:ascii="Arial Narrow" w:hAnsi="Arial Narrow" w:cs="Times New Roman"/>
          <w:color w:val="000000"/>
          <w:szCs w:val="16"/>
        </w:rPr>
        <w:t xml:space="preserve"> vody na den.</w:t>
      </w:r>
    </w:p>
    <w:p w:rsidR="00630C89" w:rsidRDefault="00630C89">
      <w:pPr>
        <w:pStyle w:val="FormtovanvHTML"/>
        <w:jc w:val="center"/>
        <w:rPr>
          <w:rFonts w:ascii="Arial Narrow" w:hAnsi="Arial Narrow" w:cs="Times New Roman"/>
          <w:b/>
          <w:bCs/>
          <w:color w:val="000000"/>
          <w:szCs w:val="16"/>
        </w:rPr>
      </w:pPr>
      <w:bookmarkStart w:id="20" w:name="#0017"/>
      <w:bookmarkEnd w:id="20"/>
    </w:p>
    <w:p w:rsidR="00630C89" w:rsidRDefault="00630C89">
      <w:pPr>
        <w:pStyle w:val="FormtovanvHTML"/>
        <w:jc w:val="center"/>
        <w:rPr>
          <w:rFonts w:ascii="Arial Narrow" w:hAnsi="Arial Narrow" w:cs="Times New Roman"/>
          <w:color w:val="000000"/>
          <w:szCs w:val="16"/>
        </w:rPr>
      </w:pPr>
      <w:r>
        <w:rPr>
          <w:rFonts w:ascii="Arial Narrow" w:hAnsi="Arial Narrow" w:cs="Times New Roman"/>
          <w:b/>
          <w:bCs/>
          <w:color w:val="000000"/>
          <w:szCs w:val="16"/>
        </w:rPr>
        <w:t>§ 21</w:t>
      </w:r>
    </w:p>
    <w:p w:rsidR="00630C89" w:rsidRDefault="00630C89">
      <w:pPr>
        <w:pStyle w:val="FormtovanvHTML"/>
        <w:jc w:val="center"/>
        <w:rPr>
          <w:rFonts w:ascii="Arial Narrow" w:hAnsi="Arial Narrow" w:cs="Times New Roman"/>
          <w:color w:val="000000"/>
          <w:szCs w:val="16"/>
        </w:rPr>
      </w:pPr>
      <w:bookmarkStart w:id="21" w:name="#0018"/>
      <w:bookmarkEnd w:id="21"/>
      <w:r>
        <w:rPr>
          <w:rFonts w:ascii="Arial Narrow" w:hAnsi="Arial Narrow" w:cs="Times New Roman"/>
          <w:b/>
          <w:bCs/>
          <w:color w:val="000000"/>
          <w:szCs w:val="16"/>
        </w:rPr>
        <w:t>Provozní podmínky</w:t>
      </w:r>
    </w:p>
    <w:p w:rsidR="00630C89" w:rsidRPr="00C862DC" w:rsidRDefault="00630C89" w:rsidP="00C862DC">
      <w:pPr>
        <w:pStyle w:val="FormtovanvHTML"/>
        <w:jc w:val="both"/>
        <w:rPr>
          <w:rFonts w:ascii="Arial Narrow" w:hAnsi="Arial Narrow" w:cs="Times New Roman"/>
          <w:color w:val="000000"/>
          <w:szCs w:val="16"/>
        </w:rPr>
      </w:pPr>
      <w:bookmarkStart w:id="22" w:name="#0019"/>
      <w:bookmarkEnd w:id="22"/>
      <w:r w:rsidRPr="00C862DC">
        <w:rPr>
          <w:rFonts w:ascii="Arial Narrow" w:hAnsi="Arial Narrow" w:cs="Times New Roman"/>
          <w:color w:val="000000"/>
          <w:szCs w:val="16"/>
        </w:rPr>
        <w:t>(1) Časové rozložení výuky, sestava rozvrhu a režim dne zařízení pro výchovu a vzdělávání a provozoven pro výchovu a vzdělávání se stanoví podle požadavků zvláštního právního předpisu1) s ohledem na věkové zvláštnosti dětí i žáků, jejich biorytmus a náročnost jednotlivých předmětů. Při výuce je třeba dbát na prevenci jednostranné statické zátěže vybraných svalových skupin výchovou žáků ke správnému sezení a držení těla.</w:t>
      </w:r>
    </w:p>
    <w:p w:rsidR="00630C89" w:rsidRDefault="00630C89" w:rsidP="00C862DC">
      <w:pPr>
        <w:pStyle w:val="FormtovanvHTML"/>
        <w:jc w:val="both"/>
        <w:rPr>
          <w:rFonts w:ascii="Arial Narrow" w:hAnsi="Arial Narrow" w:cs="Times New Roman"/>
          <w:color w:val="000000"/>
          <w:szCs w:val="16"/>
        </w:rPr>
      </w:pPr>
    </w:p>
    <w:p w:rsidR="00630C89" w:rsidRDefault="00630C89" w:rsidP="00C862DC">
      <w:pPr>
        <w:pStyle w:val="FormtovanvHTML"/>
        <w:jc w:val="both"/>
        <w:rPr>
          <w:rFonts w:ascii="Arial Narrow" w:hAnsi="Arial Narrow" w:cs="Times New Roman"/>
          <w:color w:val="000000"/>
          <w:szCs w:val="16"/>
        </w:rPr>
      </w:pPr>
      <w:r w:rsidRPr="00C862DC">
        <w:rPr>
          <w:rFonts w:ascii="Arial Narrow" w:hAnsi="Arial Narrow" w:cs="Times New Roman"/>
          <w:color w:val="000000"/>
          <w:szCs w:val="16"/>
        </w:rPr>
        <w:lastRenderedPageBreak/>
        <w:t>(2) V zařízeních pro výchovu a vzdělávání a provozovnách pro výchovu a vzdělávání pro děti předškolního věku je denní doba pobytu venku zpravidla 2 hodiny dopoledne, odpoledne se řídí délkou pobytu dětí v zařízení. V zimním i letním období lze dobu pobytu venku upravit s ohledem na venkovní teploty. Pobyt venku může být dále zkrácen nebo zcela vynechán pouze při mimořádně nepříznivých klimatických podmínkách a při vzniku nebo možnosti vzniku smogové situace. V letních měsících se provoz přizpůsobí tak, aby bylo možné přenést výchovnou činnost dětí do venkovního prostředí nebo stíněných teras v co největším rozsahu.</w:t>
      </w:r>
    </w:p>
    <w:p w:rsidR="00630C89" w:rsidRDefault="00630C89" w:rsidP="00C862DC">
      <w:pPr>
        <w:pStyle w:val="FormtovanvHTML"/>
        <w:jc w:val="center"/>
        <w:rPr>
          <w:rFonts w:ascii="Arial Narrow" w:hAnsi="Arial Narrow" w:cs="Times New Roman"/>
          <w:color w:val="000000"/>
          <w:szCs w:val="16"/>
        </w:rPr>
      </w:pPr>
      <w:r>
        <w:rPr>
          <w:rFonts w:ascii="Arial Narrow" w:hAnsi="Arial Narrow" w:cs="Times New Roman"/>
          <w:b/>
          <w:bCs/>
          <w:color w:val="000000"/>
          <w:szCs w:val="16"/>
        </w:rPr>
        <w:t>Úklid a výměna lůžkovin</w:t>
      </w:r>
    </w:p>
    <w:p w:rsidR="00630C89" w:rsidRDefault="00630C89">
      <w:pPr>
        <w:pStyle w:val="FormtovanvHTML"/>
        <w:jc w:val="center"/>
        <w:rPr>
          <w:rFonts w:ascii="Arial Narrow" w:hAnsi="Arial Narrow" w:cs="Times New Roman"/>
          <w:color w:val="000000"/>
          <w:szCs w:val="16"/>
        </w:rPr>
      </w:pPr>
      <w:bookmarkStart w:id="23" w:name="#0020"/>
      <w:bookmarkEnd w:id="23"/>
      <w:r>
        <w:rPr>
          <w:rFonts w:ascii="Arial Narrow" w:hAnsi="Arial Narrow" w:cs="Times New Roman"/>
          <w:b/>
          <w:bCs/>
          <w:color w:val="000000"/>
          <w:szCs w:val="16"/>
        </w:rPr>
        <w:t>§ 22</w:t>
      </w:r>
    </w:p>
    <w:p w:rsidR="00630C89" w:rsidRPr="00C862DC" w:rsidRDefault="00630C89" w:rsidP="00C862DC">
      <w:pPr>
        <w:pStyle w:val="FormtovanvHTML"/>
        <w:jc w:val="both"/>
        <w:rPr>
          <w:rFonts w:ascii="Arial Narrow" w:hAnsi="Arial Narrow" w:cs="Times New Roman"/>
          <w:color w:val="000000"/>
          <w:szCs w:val="16"/>
        </w:rPr>
      </w:pPr>
      <w:r w:rsidRPr="00C862DC">
        <w:rPr>
          <w:rFonts w:ascii="Arial Narrow" w:hAnsi="Arial Narrow" w:cs="Times New Roman"/>
          <w:color w:val="000000"/>
          <w:szCs w:val="16"/>
        </w:rPr>
        <w:t>Úklid v prostorách zařízení pro výchovu a vzdělávání a provozovnách pro výchovu a vzdělávání se provádí:</w:t>
      </w:r>
    </w:p>
    <w:p w:rsidR="00630C89" w:rsidRPr="00C862DC" w:rsidRDefault="00630C89" w:rsidP="00C862DC">
      <w:pPr>
        <w:pStyle w:val="FormtovanvHTML"/>
        <w:jc w:val="both"/>
        <w:rPr>
          <w:rFonts w:ascii="Arial Narrow" w:hAnsi="Arial Narrow" w:cs="Times New Roman"/>
          <w:color w:val="000000"/>
          <w:szCs w:val="16"/>
        </w:rPr>
      </w:pPr>
      <w:proofErr w:type="gramStart"/>
      <w:r w:rsidRPr="00C862DC">
        <w:rPr>
          <w:rFonts w:ascii="Arial Narrow" w:hAnsi="Arial Narrow" w:cs="Times New Roman"/>
          <w:color w:val="000000"/>
          <w:szCs w:val="16"/>
        </w:rPr>
        <w:t>a)    denně</w:t>
      </w:r>
      <w:proofErr w:type="gramEnd"/>
      <w:r w:rsidRPr="00C862DC">
        <w:rPr>
          <w:rFonts w:ascii="Arial Narrow" w:hAnsi="Arial Narrow" w:cs="Times New Roman"/>
          <w:color w:val="000000"/>
          <w:szCs w:val="16"/>
        </w:rPr>
        <w:t xml:space="preserve"> setřením všech podlah a povrchů na vlhko, u koberců vyčištěním vysavačem,</w:t>
      </w:r>
    </w:p>
    <w:p w:rsidR="00630C89" w:rsidRPr="00C862DC" w:rsidRDefault="00630C89" w:rsidP="00C862DC">
      <w:pPr>
        <w:pStyle w:val="FormtovanvHTML"/>
        <w:jc w:val="both"/>
        <w:rPr>
          <w:rFonts w:ascii="Arial Narrow" w:hAnsi="Arial Narrow" w:cs="Times New Roman"/>
          <w:color w:val="000000"/>
          <w:szCs w:val="16"/>
        </w:rPr>
      </w:pPr>
      <w:proofErr w:type="gramStart"/>
      <w:r w:rsidRPr="00C862DC">
        <w:rPr>
          <w:rFonts w:ascii="Arial Narrow" w:hAnsi="Arial Narrow" w:cs="Times New Roman"/>
          <w:color w:val="000000"/>
          <w:szCs w:val="16"/>
        </w:rPr>
        <w:t>b)    denně</w:t>
      </w:r>
      <w:proofErr w:type="gramEnd"/>
      <w:r w:rsidRPr="00C862DC">
        <w:rPr>
          <w:rFonts w:ascii="Arial Narrow" w:hAnsi="Arial Narrow" w:cs="Times New Roman"/>
          <w:color w:val="000000"/>
          <w:szCs w:val="16"/>
        </w:rPr>
        <w:t xml:space="preserve"> vynášením odpadků,</w:t>
      </w:r>
    </w:p>
    <w:p w:rsidR="00630C89" w:rsidRPr="00C862DC" w:rsidRDefault="00630C89" w:rsidP="00C862DC">
      <w:pPr>
        <w:pStyle w:val="FormtovanvHTML"/>
        <w:jc w:val="both"/>
        <w:rPr>
          <w:rFonts w:ascii="Arial Narrow" w:hAnsi="Arial Narrow" w:cs="Times New Roman"/>
          <w:color w:val="000000"/>
          <w:szCs w:val="16"/>
        </w:rPr>
      </w:pPr>
      <w:proofErr w:type="gramStart"/>
      <w:r w:rsidRPr="00C862DC">
        <w:rPr>
          <w:rFonts w:ascii="Arial Narrow" w:hAnsi="Arial Narrow" w:cs="Times New Roman"/>
          <w:color w:val="000000"/>
          <w:szCs w:val="16"/>
        </w:rPr>
        <w:t>c)    denně</w:t>
      </w:r>
      <w:proofErr w:type="gramEnd"/>
      <w:r w:rsidRPr="00C862DC">
        <w:rPr>
          <w:rFonts w:ascii="Arial Narrow" w:hAnsi="Arial Narrow" w:cs="Times New Roman"/>
          <w:color w:val="000000"/>
          <w:szCs w:val="16"/>
        </w:rPr>
        <w:t xml:space="preserve"> za použití čisticích prostředků s dezinfekčním účinkem umytím umývadel, pisoárových mušlí a záchodů,</w:t>
      </w:r>
    </w:p>
    <w:p w:rsidR="00630C89" w:rsidRPr="00C862DC" w:rsidRDefault="00630C89" w:rsidP="00C862DC">
      <w:pPr>
        <w:pStyle w:val="FormtovanvHTML"/>
        <w:jc w:val="both"/>
        <w:rPr>
          <w:rFonts w:ascii="Arial Narrow" w:hAnsi="Arial Narrow" w:cs="Times New Roman"/>
          <w:color w:val="000000"/>
          <w:szCs w:val="16"/>
        </w:rPr>
      </w:pPr>
      <w:proofErr w:type="gramStart"/>
      <w:r w:rsidRPr="00C862DC">
        <w:rPr>
          <w:rFonts w:ascii="Arial Narrow" w:hAnsi="Arial Narrow" w:cs="Times New Roman"/>
          <w:color w:val="000000"/>
          <w:szCs w:val="16"/>
        </w:rPr>
        <w:t>d)    nejméně</w:t>
      </w:r>
      <w:proofErr w:type="gramEnd"/>
      <w:r w:rsidRPr="00C862DC">
        <w:rPr>
          <w:rFonts w:ascii="Arial Narrow" w:hAnsi="Arial Narrow" w:cs="Times New Roman"/>
          <w:color w:val="000000"/>
          <w:szCs w:val="16"/>
        </w:rPr>
        <w:t xml:space="preserve"> jednou týdně omytím omyvatelných částí stěn hygienického zařízení a dezinfikováním umýváren a záchodů,</w:t>
      </w:r>
    </w:p>
    <w:p w:rsidR="00630C89" w:rsidRPr="00C862DC" w:rsidRDefault="00630C89" w:rsidP="00C862DC">
      <w:pPr>
        <w:pStyle w:val="FormtovanvHTML"/>
        <w:jc w:val="both"/>
        <w:rPr>
          <w:rFonts w:ascii="Arial Narrow" w:hAnsi="Arial Narrow" w:cs="Times New Roman"/>
          <w:color w:val="000000"/>
          <w:szCs w:val="16"/>
        </w:rPr>
      </w:pPr>
      <w:proofErr w:type="gramStart"/>
      <w:r w:rsidRPr="00C862DC">
        <w:rPr>
          <w:rFonts w:ascii="Arial Narrow" w:hAnsi="Arial Narrow" w:cs="Times New Roman"/>
          <w:color w:val="000000"/>
          <w:szCs w:val="16"/>
        </w:rPr>
        <w:t>e)    nejméně</w:t>
      </w:r>
      <w:proofErr w:type="gramEnd"/>
      <w:r w:rsidRPr="00C862DC">
        <w:rPr>
          <w:rFonts w:ascii="Arial Narrow" w:hAnsi="Arial Narrow" w:cs="Times New Roman"/>
          <w:color w:val="000000"/>
          <w:szCs w:val="16"/>
        </w:rPr>
        <w:t xml:space="preserve"> dvakrát ročně umytím oken včetně rámů, svítidel a světelných zdrojů,</w:t>
      </w:r>
    </w:p>
    <w:p w:rsidR="00630C89" w:rsidRPr="00C862DC" w:rsidRDefault="00630C89" w:rsidP="00C862DC">
      <w:pPr>
        <w:pStyle w:val="FormtovanvHTML"/>
        <w:jc w:val="both"/>
        <w:rPr>
          <w:rFonts w:ascii="Arial Narrow" w:hAnsi="Arial Narrow" w:cs="Times New Roman"/>
          <w:color w:val="000000"/>
          <w:szCs w:val="16"/>
        </w:rPr>
      </w:pPr>
      <w:proofErr w:type="gramStart"/>
      <w:r w:rsidRPr="00C862DC">
        <w:rPr>
          <w:rFonts w:ascii="Arial Narrow" w:hAnsi="Arial Narrow" w:cs="Times New Roman"/>
          <w:color w:val="000000"/>
          <w:szCs w:val="16"/>
        </w:rPr>
        <w:t>f)    nejméně</w:t>
      </w:r>
      <w:proofErr w:type="gramEnd"/>
      <w:r w:rsidRPr="00C862DC">
        <w:rPr>
          <w:rFonts w:ascii="Arial Narrow" w:hAnsi="Arial Narrow" w:cs="Times New Roman"/>
          <w:color w:val="000000"/>
          <w:szCs w:val="16"/>
        </w:rPr>
        <w:t xml:space="preserve"> dvakrát ročně celkovým úklidem všech prostor a zařizovacích předmětů,</w:t>
      </w:r>
    </w:p>
    <w:p w:rsidR="00630C89" w:rsidRPr="00C862DC" w:rsidRDefault="00630C89" w:rsidP="00C862DC">
      <w:pPr>
        <w:pStyle w:val="FormtovanvHTML"/>
        <w:jc w:val="both"/>
        <w:rPr>
          <w:rFonts w:ascii="Arial Narrow" w:hAnsi="Arial Narrow" w:cs="Times New Roman"/>
          <w:color w:val="000000"/>
          <w:szCs w:val="16"/>
        </w:rPr>
      </w:pPr>
      <w:proofErr w:type="gramStart"/>
      <w:r w:rsidRPr="00C862DC">
        <w:rPr>
          <w:rFonts w:ascii="Arial Narrow" w:hAnsi="Arial Narrow" w:cs="Times New Roman"/>
          <w:color w:val="000000"/>
          <w:szCs w:val="16"/>
        </w:rPr>
        <w:t>g)    malováním</w:t>
      </w:r>
      <w:proofErr w:type="gramEnd"/>
      <w:r w:rsidRPr="00C862DC">
        <w:rPr>
          <w:rFonts w:ascii="Arial Narrow" w:hAnsi="Arial Narrow" w:cs="Times New Roman"/>
          <w:color w:val="000000"/>
          <w:szCs w:val="16"/>
        </w:rPr>
        <w:t xml:space="preserve"> jedenkrát za 3 roky nebo v případě potřeby častěji a</w:t>
      </w:r>
    </w:p>
    <w:p w:rsidR="00630C89" w:rsidRDefault="00630C89" w:rsidP="00C862DC">
      <w:pPr>
        <w:pStyle w:val="FormtovanvHTML"/>
        <w:jc w:val="both"/>
        <w:rPr>
          <w:rFonts w:ascii="Arial Narrow" w:hAnsi="Arial Narrow" w:cs="Times New Roman"/>
          <w:color w:val="000000"/>
          <w:szCs w:val="16"/>
        </w:rPr>
      </w:pPr>
      <w:proofErr w:type="gramStart"/>
      <w:r w:rsidRPr="00C862DC">
        <w:rPr>
          <w:rFonts w:ascii="Arial Narrow" w:hAnsi="Arial Narrow" w:cs="Times New Roman"/>
          <w:color w:val="000000"/>
          <w:szCs w:val="16"/>
        </w:rPr>
        <w:t>h)    pravidelnou</w:t>
      </w:r>
      <w:proofErr w:type="gramEnd"/>
      <w:r w:rsidRPr="00C862DC">
        <w:rPr>
          <w:rFonts w:ascii="Arial Narrow" w:hAnsi="Arial Narrow" w:cs="Times New Roman"/>
          <w:color w:val="000000"/>
          <w:szCs w:val="16"/>
        </w:rPr>
        <w:t xml:space="preserve"> údržbou nuceného větrání nebo klimatizace a čištěním vzduchotechnického zařízení podle návodu výrobce </w:t>
      </w:r>
    </w:p>
    <w:p w:rsidR="00630C89" w:rsidRDefault="00630C89" w:rsidP="00C862DC">
      <w:pPr>
        <w:pStyle w:val="FormtovanvHTML"/>
        <w:jc w:val="both"/>
        <w:rPr>
          <w:rFonts w:ascii="Arial Narrow" w:hAnsi="Arial Narrow" w:cs="Times New Roman"/>
          <w:color w:val="000000"/>
          <w:szCs w:val="16"/>
        </w:rPr>
      </w:pPr>
      <w:r>
        <w:rPr>
          <w:rFonts w:ascii="Arial Narrow" w:hAnsi="Arial Narrow" w:cs="Times New Roman"/>
          <w:color w:val="000000"/>
          <w:szCs w:val="16"/>
        </w:rPr>
        <w:t xml:space="preserve">       </w:t>
      </w:r>
      <w:r w:rsidRPr="00C862DC">
        <w:rPr>
          <w:rFonts w:ascii="Arial Narrow" w:hAnsi="Arial Narrow" w:cs="Times New Roman"/>
          <w:color w:val="000000"/>
          <w:szCs w:val="16"/>
        </w:rPr>
        <w:t>nebo dodavatele.</w:t>
      </w:r>
    </w:p>
    <w:p w:rsidR="00630C89" w:rsidRDefault="00630C89" w:rsidP="00C862DC">
      <w:pPr>
        <w:pStyle w:val="FormtovanvHTML"/>
        <w:jc w:val="center"/>
        <w:rPr>
          <w:rFonts w:ascii="Arial Narrow" w:hAnsi="Arial Narrow" w:cs="Times New Roman"/>
          <w:color w:val="000000"/>
          <w:szCs w:val="16"/>
        </w:rPr>
      </w:pPr>
      <w:r>
        <w:rPr>
          <w:rFonts w:ascii="Arial Narrow" w:hAnsi="Arial Narrow" w:cs="Times New Roman"/>
          <w:b/>
          <w:bCs/>
          <w:color w:val="000000"/>
          <w:szCs w:val="16"/>
        </w:rPr>
        <w:t>§ 23</w:t>
      </w:r>
    </w:p>
    <w:p w:rsidR="00630C89" w:rsidRPr="00C862DC" w:rsidRDefault="00630C89" w:rsidP="00C862DC">
      <w:pPr>
        <w:pStyle w:val="FormtovanvHTML"/>
        <w:jc w:val="both"/>
        <w:rPr>
          <w:rFonts w:ascii="Arial Narrow" w:hAnsi="Arial Narrow" w:cs="Times New Roman"/>
          <w:color w:val="000000"/>
          <w:szCs w:val="16"/>
        </w:rPr>
      </w:pPr>
      <w:bookmarkStart w:id="24" w:name="#0021"/>
      <w:bookmarkStart w:id="25" w:name="#0023"/>
      <w:bookmarkEnd w:id="24"/>
      <w:bookmarkEnd w:id="25"/>
      <w:r w:rsidRPr="00C862DC">
        <w:rPr>
          <w:rFonts w:ascii="Arial Narrow" w:hAnsi="Arial Narrow" w:cs="Times New Roman"/>
          <w:color w:val="000000"/>
          <w:szCs w:val="16"/>
        </w:rPr>
        <w:t>(1) Výměna lůžkovin v zařízeních pro výchovu a vzdělávání a provozovnách pro výchovu a vzdělávání pro děti předškolního věku se provádí nejméně jednou za 3 týdny, výměna ručníků jednou za týden; v případě potřeby ihned. Výměna lůžkovin a prádla v ubytovací části zařízení pro výchovu a vzdělávání a provozovnách pro výchovu a vzdělávání se provádí jednou za 2 týdny, ručníků jedenkrát za týden; v případě potřeby ihned.</w:t>
      </w:r>
    </w:p>
    <w:p w:rsidR="00630C89" w:rsidRPr="00C862DC" w:rsidRDefault="00630C89" w:rsidP="00C862DC">
      <w:pPr>
        <w:pStyle w:val="FormtovanvHTML"/>
        <w:jc w:val="both"/>
        <w:rPr>
          <w:rFonts w:ascii="Arial Narrow" w:hAnsi="Arial Narrow" w:cs="Times New Roman"/>
          <w:color w:val="000000"/>
          <w:szCs w:val="16"/>
        </w:rPr>
      </w:pPr>
    </w:p>
    <w:p w:rsidR="00630C89" w:rsidRPr="00C862DC" w:rsidRDefault="00630C89" w:rsidP="00C862DC">
      <w:pPr>
        <w:pStyle w:val="FormtovanvHTML"/>
        <w:jc w:val="both"/>
        <w:rPr>
          <w:rFonts w:ascii="Arial Narrow" w:hAnsi="Arial Narrow" w:cs="Times New Roman"/>
          <w:color w:val="000000"/>
          <w:szCs w:val="16"/>
        </w:rPr>
      </w:pPr>
      <w:r w:rsidRPr="00C862DC">
        <w:rPr>
          <w:rFonts w:ascii="Arial Narrow" w:hAnsi="Arial Narrow" w:cs="Times New Roman"/>
          <w:color w:val="000000"/>
          <w:szCs w:val="16"/>
        </w:rPr>
        <w:t xml:space="preserve">(2) Použité lůžkoviny se nesmí třídit v ubytovacích a pobytových místnostech a ukládají se do vhodných transportních obalů, které zabraňují kontaminaci okolí nečistotami. Obaly musí být vhodné k praní nebo omyvatelné a </w:t>
      </w:r>
      <w:proofErr w:type="spellStart"/>
      <w:r w:rsidRPr="00C862DC">
        <w:rPr>
          <w:rFonts w:ascii="Arial Narrow" w:hAnsi="Arial Narrow" w:cs="Times New Roman"/>
          <w:color w:val="000000"/>
          <w:szCs w:val="16"/>
        </w:rPr>
        <w:t>dezinfikovatelné</w:t>
      </w:r>
      <w:proofErr w:type="spellEnd"/>
      <w:r w:rsidRPr="00C862DC">
        <w:rPr>
          <w:rFonts w:ascii="Arial Narrow" w:hAnsi="Arial Narrow" w:cs="Times New Roman"/>
          <w:color w:val="000000"/>
          <w:szCs w:val="16"/>
        </w:rPr>
        <w:t xml:space="preserve"> nebo na jedno použití. Použité lůžkoviny v obalech se skladují ve vyčleněném prostoru.</w:t>
      </w:r>
    </w:p>
    <w:p w:rsidR="00630C89" w:rsidRDefault="00630C89" w:rsidP="00C862DC">
      <w:pPr>
        <w:pStyle w:val="FormtovanvHTML"/>
        <w:jc w:val="both"/>
        <w:rPr>
          <w:rFonts w:ascii="Arial Narrow" w:hAnsi="Arial Narrow" w:cs="Times New Roman"/>
          <w:color w:val="000000"/>
          <w:szCs w:val="16"/>
        </w:rPr>
      </w:pPr>
      <w:r w:rsidRPr="00C862DC">
        <w:rPr>
          <w:rFonts w:ascii="Arial Narrow" w:hAnsi="Arial Narrow" w:cs="Times New Roman"/>
          <w:color w:val="000000"/>
          <w:szCs w:val="16"/>
        </w:rPr>
        <w:t>(3) Čisté lůžkoviny se skladují v samostatných skladech nebo v čistých, uzavíratelných skříních nebo na policích v obalech.</w:t>
      </w:r>
    </w:p>
    <w:p w:rsidR="00630C89" w:rsidRDefault="00630C89" w:rsidP="00C862DC">
      <w:pPr>
        <w:pStyle w:val="FormtovanvHTML"/>
        <w:jc w:val="center"/>
        <w:rPr>
          <w:rFonts w:ascii="Arial Narrow" w:hAnsi="Arial Narrow" w:cs="Times New Roman"/>
          <w:b/>
          <w:bCs/>
          <w:color w:val="000000"/>
          <w:szCs w:val="16"/>
        </w:rPr>
      </w:pPr>
    </w:p>
    <w:p w:rsidR="00630C89" w:rsidRPr="00C862DC" w:rsidRDefault="00630C89" w:rsidP="00C862DC">
      <w:pPr>
        <w:pStyle w:val="FormtovanvHTML"/>
        <w:jc w:val="center"/>
        <w:rPr>
          <w:rFonts w:ascii="Arial Narrow" w:hAnsi="Arial Narrow" w:cs="Times New Roman"/>
          <w:b/>
          <w:bCs/>
          <w:color w:val="000000"/>
          <w:szCs w:val="16"/>
        </w:rPr>
      </w:pPr>
      <w:r w:rsidRPr="00C862DC">
        <w:rPr>
          <w:rFonts w:ascii="Arial Narrow" w:hAnsi="Arial Narrow" w:cs="Times New Roman"/>
          <w:b/>
          <w:bCs/>
          <w:color w:val="000000"/>
          <w:szCs w:val="16"/>
        </w:rPr>
        <w:t>§ 24</w:t>
      </w:r>
    </w:p>
    <w:p w:rsidR="00630C89" w:rsidRPr="00C862DC" w:rsidRDefault="00630C89" w:rsidP="00C862DC">
      <w:pPr>
        <w:pStyle w:val="FormtovanvHTML"/>
        <w:jc w:val="center"/>
        <w:rPr>
          <w:rFonts w:ascii="Arial Narrow" w:hAnsi="Arial Narrow" w:cs="Times New Roman"/>
          <w:bCs/>
          <w:color w:val="000000"/>
          <w:szCs w:val="16"/>
        </w:rPr>
      </w:pPr>
      <w:r w:rsidRPr="00C862DC">
        <w:rPr>
          <w:rFonts w:ascii="Arial Narrow" w:hAnsi="Arial Narrow" w:cs="Times New Roman"/>
          <w:bCs/>
          <w:color w:val="000000"/>
          <w:szCs w:val="16"/>
        </w:rPr>
        <w:t>zrušen vyhláškou č. 343/2009 Sb.</w:t>
      </w:r>
    </w:p>
    <w:p w:rsidR="00630C89" w:rsidRDefault="00630C89" w:rsidP="00C862DC">
      <w:pPr>
        <w:pStyle w:val="FormtovanvHTML"/>
        <w:jc w:val="center"/>
        <w:rPr>
          <w:rFonts w:ascii="Arial Narrow" w:hAnsi="Arial Narrow" w:cs="Times New Roman"/>
          <w:b/>
          <w:bCs/>
          <w:color w:val="000000"/>
          <w:szCs w:val="16"/>
        </w:rPr>
      </w:pPr>
    </w:p>
    <w:p w:rsidR="00630C89" w:rsidRDefault="00630C89" w:rsidP="00C862DC">
      <w:pPr>
        <w:pStyle w:val="FormtovanvHTML"/>
        <w:jc w:val="center"/>
        <w:rPr>
          <w:rFonts w:ascii="Arial Narrow" w:hAnsi="Arial Narrow" w:cs="Times New Roman"/>
          <w:color w:val="000000"/>
          <w:szCs w:val="16"/>
        </w:rPr>
      </w:pPr>
      <w:r>
        <w:rPr>
          <w:rFonts w:ascii="Arial Narrow" w:hAnsi="Arial Narrow" w:cs="Times New Roman"/>
          <w:b/>
          <w:bCs/>
          <w:color w:val="000000"/>
          <w:szCs w:val="16"/>
        </w:rPr>
        <w:t>Přechodná a závěrečná ustanovení</w:t>
      </w:r>
    </w:p>
    <w:p w:rsidR="00630C89" w:rsidRDefault="00630C89">
      <w:pPr>
        <w:pStyle w:val="FormtovanvHTML"/>
        <w:jc w:val="center"/>
        <w:rPr>
          <w:rFonts w:ascii="Arial Narrow" w:hAnsi="Arial Narrow" w:cs="Times New Roman"/>
          <w:color w:val="000000"/>
          <w:szCs w:val="16"/>
        </w:rPr>
      </w:pPr>
      <w:bookmarkStart w:id="26" w:name="#0024"/>
      <w:bookmarkEnd w:id="26"/>
      <w:r>
        <w:rPr>
          <w:rFonts w:ascii="Arial Narrow" w:hAnsi="Arial Narrow" w:cs="Times New Roman"/>
          <w:b/>
          <w:bCs/>
          <w:color w:val="000000"/>
          <w:szCs w:val="16"/>
        </w:rPr>
        <w:t>§ 25</w:t>
      </w:r>
    </w:p>
    <w:p w:rsidR="00630C89" w:rsidRDefault="00630C89">
      <w:pPr>
        <w:pStyle w:val="FormtovanvHTML"/>
        <w:jc w:val="both"/>
        <w:rPr>
          <w:rFonts w:ascii="Arial Narrow" w:hAnsi="Arial Narrow" w:cs="Times New Roman"/>
          <w:szCs w:val="16"/>
        </w:rPr>
      </w:pPr>
      <w:r>
        <w:rPr>
          <w:rFonts w:ascii="Arial Narrow" w:hAnsi="Arial Narrow" w:cs="Times New Roman"/>
          <w:szCs w:val="16"/>
        </w:rPr>
        <w:t xml:space="preserve">Ustanovení § 3 odst. 1 až 3, § 4 odst. 4, § 4a odst. </w:t>
      </w:r>
      <w:smartTag w:uri="urn:schemas-microsoft-com:office:smarttags" w:element="metricconverter">
        <w:smartTagPr>
          <w:attr w:name="ProductID" w:val="4 a"/>
        </w:smartTagPr>
        <w:r>
          <w:rPr>
            <w:rFonts w:ascii="Arial Narrow" w:hAnsi="Arial Narrow" w:cs="Times New Roman"/>
            <w:szCs w:val="16"/>
          </w:rPr>
          <w:t>4 a</w:t>
        </w:r>
      </w:smartTag>
      <w:r>
        <w:rPr>
          <w:rFonts w:ascii="Arial Narrow" w:hAnsi="Arial Narrow" w:cs="Times New Roman"/>
          <w:szCs w:val="16"/>
        </w:rPr>
        <w:t xml:space="preserve"> 5, § 11 odst. </w:t>
      </w:r>
      <w:smartTag w:uri="urn:schemas-microsoft-com:office:smarttags" w:element="metricconverter">
        <w:smartTagPr>
          <w:attr w:name="ProductID" w:val="1 a"/>
        </w:smartTagPr>
        <w:r>
          <w:rPr>
            <w:rFonts w:ascii="Arial Narrow" w:hAnsi="Arial Narrow" w:cs="Times New Roman"/>
            <w:szCs w:val="16"/>
          </w:rPr>
          <w:t>1 a</w:t>
        </w:r>
      </w:smartTag>
      <w:r>
        <w:rPr>
          <w:rFonts w:ascii="Arial Narrow" w:hAnsi="Arial Narrow" w:cs="Times New Roman"/>
          <w:szCs w:val="16"/>
        </w:rPr>
        <w:t xml:space="preserve"> § 18 odst. 4 vyhlášky ve znění účinném ode dne nabytí účinnosti této vyhlášky se nevztahují na stavby zařízení pro výchovu a vzdělávání a provozovny pro výchovu a vzdělávání dětí a mladistvých, jejichž užívání bylo povoleno přede dnem nabytí účinnosti této vyhlášky.</w:t>
      </w:r>
    </w:p>
    <w:p w:rsidR="00630C89" w:rsidRDefault="00630C89">
      <w:pPr>
        <w:pStyle w:val="FormtovanvHTML"/>
        <w:jc w:val="both"/>
        <w:rPr>
          <w:rFonts w:ascii="Arial Narrow" w:hAnsi="Arial Narrow" w:cs="Times New Roman"/>
          <w:color w:val="FF0000"/>
          <w:szCs w:val="16"/>
        </w:rPr>
      </w:pPr>
      <w:r>
        <w:rPr>
          <w:rFonts w:ascii="Arial Narrow" w:hAnsi="Arial Narrow" w:cs="Times New Roman"/>
          <w:color w:val="FF0000"/>
          <w:szCs w:val="16"/>
        </w:rPr>
        <w:t xml:space="preserve">                                   </w:t>
      </w:r>
    </w:p>
    <w:p w:rsidR="00630C89" w:rsidRDefault="00630C89">
      <w:pPr>
        <w:pStyle w:val="FormtovanvHTML"/>
        <w:jc w:val="both"/>
        <w:rPr>
          <w:rFonts w:ascii="Arial Narrow" w:hAnsi="Arial Narrow" w:cs="Times New Roman"/>
          <w:color w:val="000000"/>
          <w:szCs w:val="16"/>
        </w:rPr>
      </w:pPr>
      <w:r>
        <w:rPr>
          <w:rFonts w:ascii="Arial Narrow" w:hAnsi="Arial Narrow" w:cs="Times New Roman"/>
          <w:color w:val="000000"/>
          <w:szCs w:val="16"/>
        </w:rPr>
        <w:t>Poznámky:</w:t>
      </w:r>
    </w:p>
    <w:p w:rsidR="00630C89" w:rsidRDefault="00630C89">
      <w:pPr>
        <w:pStyle w:val="FormtovanvHTML"/>
        <w:jc w:val="both"/>
        <w:rPr>
          <w:rFonts w:ascii="Arial Narrow" w:hAnsi="Arial Narrow" w:cs="Times New Roman"/>
          <w:szCs w:val="16"/>
        </w:rPr>
      </w:pPr>
      <w:r>
        <w:rPr>
          <w:rFonts w:ascii="Arial Narrow" w:hAnsi="Arial Narrow" w:cs="Times New Roman"/>
          <w:szCs w:val="16"/>
          <w:vertAlign w:val="superscript"/>
        </w:rPr>
        <w:t>1</w:t>
      </w:r>
      <w:r>
        <w:rPr>
          <w:rFonts w:ascii="Arial Narrow" w:hAnsi="Arial Narrow" w:cs="Times New Roman"/>
          <w:szCs w:val="16"/>
        </w:rPr>
        <w:t>)</w:t>
      </w:r>
      <w:r>
        <w:rPr>
          <w:rFonts w:ascii="Arial Narrow" w:hAnsi="Arial Narrow"/>
          <w:szCs w:val="16"/>
        </w:rPr>
        <w:t xml:space="preserve"> </w:t>
      </w:r>
      <w:r>
        <w:rPr>
          <w:rFonts w:ascii="Arial Narrow" w:hAnsi="Arial Narrow" w:cs="Times New Roman"/>
          <w:szCs w:val="16"/>
        </w:rPr>
        <w:t>Zákon č. 561/2004 Sb., o předškolním, základním, středním, vyšším odborném a jiném vzdělávání (školský zákon).</w:t>
      </w:r>
    </w:p>
    <w:p w:rsidR="00630C89" w:rsidRDefault="00630C89">
      <w:pPr>
        <w:pStyle w:val="FormtovanvHTML"/>
        <w:jc w:val="both"/>
        <w:rPr>
          <w:rFonts w:ascii="Arial Narrow" w:hAnsi="Arial Narrow" w:cs="Times New Roman"/>
          <w:szCs w:val="16"/>
        </w:rPr>
      </w:pPr>
      <w:r>
        <w:rPr>
          <w:rFonts w:ascii="Arial Narrow" w:hAnsi="Arial Narrow" w:cs="Times New Roman"/>
          <w:szCs w:val="16"/>
          <w:vertAlign w:val="superscript"/>
        </w:rPr>
        <w:t>2</w:t>
      </w:r>
      <w:r>
        <w:rPr>
          <w:rFonts w:ascii="Arial Narrow" w:hAnsi="Arial Narrow" w:cs="Times New Roman"/>
          <w:szCs w:val="16"/>
        </w:rPr>
        <w:t>)</w:t>
      </w:r>
      <w:r>
        <w:rPr>
          <w:rFonts w:ascii="Arial Narrow" w:hAnsi="Arial Narrow"/>
          <w:szCs w:val="16"/>
        </w:rPr>
        <w:t xml:space="preserve"> </w:t>
      </w:r>
      <w:r>
        <w:rPr>
          <w:rFonts w:ascii="Arial Narrow" w:hAnsi="Arial Narrow" w:cs="Times New Roman"/>
          <w:szCs w:val="16"/>
        </w:rPr>
        <w:t xml:space="preserve">Zákon č. 359/1999 Sb., o sociálně-právní ochraně dětí, ve znění zákona č. 257/2000 Sb., zákona č. 272/2001 Sb., zákona č. 309/2002 Sb., zákona č. 320/2002 Sb., zákona č. 518/2002 Sb., zákona č. 222/2002 Sb., </w:t>
      </w:r>
      <w:proofErr w:type="gramStart"/>
      <w:r>
        <w:rPr>
          <w:rFonts w:ascii="Arial Narrow" w:hAnsi="Arial Narrow" w:cs="Times New Roman"/>
          <w:szCs w:val="16"/>
        </w:rPr>
        <w:t>zákona   č.</w:t>
      </w:r>
      <w:proofErr w:type="gramEnd"/>
      <w:r>
        <w:rPr>
          <w:rFonts w:ascii="Arial Narrow" w:hAnsi="Arial Narrow" w:cs="Times New Roman"/>
          <w:szCs w:val="16"/>
        </w:rPr>
        <w:t xml:space="preserve"> 52/2004 Sb., zákona č. 315/2004 Sb., zákona č. 436/2004 Sb. a zákona č. 501/2004 Sb.</w:t>
      </w:r>
    </w:p>
    <w:p w:rsidR="00630C89" w:rsidRDefault="00630C89">
      <w:pPr>
        <w:pStyle w:val="FormtovanvHTML"/>
        <w:jc w:val="both"/>
        <w:rPr>
          <w:rFonts w:ascii="Arial Narrow" w:hAnsi="Arial Narrow" w:cs="Times New Roman"/>
          <w:color w:val="000000"/>
          <w:szCs w:val="16"/>
        </w:rPr>
      </w:pPr>
      <w:r>
        <w:rPr>
          <w:rFonts w:ascii="Arial Narrow" w:hAnsi="Arial Narrow" w:cs="Times New Roman"/>
          <w:szCs w:val="16"/>
          <w:vertAlign w:val="superscript"/>
        </w:rPr>
        <w:t>3</w:t>
      </w:r>
      <w:r>
        <w:rPr>
          <w:rFonts w:ascii="Arial Narrow" w:hAnsi="Arial Narrow" w:cs="Times New Roman"/>
          <w:szCs w:val="16"/>
        </w:rPr>
        <w:t>)</w:t>
      </w:r>
      <w:r>
        <w:rPr>
          <w:rFonts w:ascii="Arial Narrow" w:hAnsi="Arial Narrow"/>
          <w:szCs w:val="16"/>
        </w:rPr>
        <w:t xml:space="preserve"> </w:t>
      </w:r>
      <w:r>
        <w:rPr>
          <w:rFonts w:ascii="Arial Narrow" w:hAnsi="Arial Narrow" w:cs="Times New Roman"/>
          <w:szCs w:val="16"/>
        </w:rPr>
        <w:t xml:space="preserve">Nařízení vlády č. 469/2000 Sb., kterým se stanoví odborné náplně jednotlivých živností, ve znění pozdějších </w:t>
      </w:r>
      <w:r>
        <w:rPr>
          <w:rFonts w:ascii="Arial Narrow" w:hAnsi="Arial Narrow" w:cs="Times New Roman"/>
          <w:color w:val="000000"/>
          <w:szCs w:val="16"/>
        </w:rPr>
        <w:t>předpisů.</w:t>
      </w:r>
    </w:p>
    <w:p w:rsidR="00630C89" w:rsidRDefault="00630C89">
      <w:pPr>
        <w:pStyle w:val="FormtovanvHTML"/>
        <w:jc w:val="both"/>
        <w:rPr>
          <w:rFonts w:ascii="Arial Narrow" w:hAnsi="Arial Narrow" w:cs="Times New Roman"/>
          <w:color w:val="000000"/>
          <w:szCs w:val="16"/>
        </w:rPr>
      </w:pPr>
      <w:r>
        <w:rPr>
          <w:rFonts w:ascii="Arial Narrow" w:hAnsi="Arial Narrow" w:cs="Times New Roman"/>
          <w:color w:val="000000"/>
          <w:szCs w:val="16"/>
          <w:vertAlign w:val="superscript"/>
        </w:rPr>
        <w:t>4</w:t>
      </w:r>
      <w:r>
        <w:rPr>
          <w:rFonts w:ascii="Arial Narrow" w:hAnsi="Arial Narrow" w:cs="Times New Roman"/>
          <w:color w:val="000000"/>
          <w:szCs w:val="16"/>
        </w:rPr>
        <w:t xml:space="preserve">) Nařízení vlády č. 361/2007 Sb., kterým se stanoví podmínky ochrany zdraví při práci.                                     </w:t>
      </w:r>
    </w:p>
    <w:p w:rsidR="00630C89" w:rsidRDefault="00630C89">
      <w:pPr>
        <w:pStyle w:val="FormtovanvHTML"/>
        <w:jc w:val="both"/>
        <w:rPr>
          <w:rFonts w:ascii="Arial Narrow" w:hAnsi="Arial Narrow" w:cs="Times New Roman"/>
          <w:szCs w:val="16"/>
        </w:rPr>
      </w:pPr>
      <w:r>
        <w:rPr>
          <w:rFonts w:ascii="Arial Narrow" w:hAnsi="Arial Narrow" w:cs="Times New Roman"/>
          <w:color w:val="000000"/>
          <w:szCs w:val="16"/>
          <w:vertAlign w:val="superscript"/>
        </w:rPr>
        <w:t>4a</w:t>
      </w:r>
      <w:r>
        <w:rPr>
          <w:rFonts w:ascii="Arial Narrow" w:hAnsi="Arial Narrow" w:cs="Times New Roman"/>
          <w:color w:val="000000"/>
          <w:szCs w:val="16"/>
        </w:rPr>
        <w:t xml:space="preserve">) ČSN EN 1177 </w:t>
      </w:r>
      <w:r>
        <w:rPr>
          <w:rFonts w:ascii="Arial Narrow" w:hAnsi="Arial Narrow" w:cs="Times New Roman"/>
          <w:szCs w:val="16"/>
        </w:rPr>
        <w:t xml:space="preserve">Povrch hřiště tlumící náraz – Bezpečnostní požadavky a zkušební </w:t>
      </w:r>
      <w:proofErr w:type="gramStart"/>
      <w:r>
        <w:rPr>
          <w:rFonts w:ascii="Arial Narrow" w:hAnsi="Arial Narrow" w:cs="Times New Roman"/>
          <w:szCs w:val="16"/>
        </w:rPr>
        <w:t>metody..</w:t>
      </w:r>
      <w:proofErr w:type="gramEnd"/>
    </w:p>
    <w:p w:rsidR="00630C89" w:rsidRDefault="00630C89">
      <w:pPr>
        <w:pStyle w:val="FormtovanvHTML"/>
        <w:jc w:val="both"/>
        <w:rPr>
          <w:rFonts w:ascii="Arial Narrow" w:hAnsi="Arial Narrow" w:cs="Times New Roman"/>
          <w:color w:val="000000"/>
          <w:szCs w:val="16"/>
        </w:rPr>
      </w:pPr>
      <w:r>
        <w:rPr>
          <w:rFonts w:ascii="Arial Narrow" w:hAnsi="Arial Narrow" w:cs="Times New Roman"/>
          <w:color w:val="000000"/>
          <w:szCs w:val="16"/>
          <w:vertAlign w:val="superscript"/>
        </w:rPr>
        <w:t>5</w:t>
      </w:r>
      <w:r>
        <w:rPr>
          <w:rFonts w:ascii="Arial Narrow" w:hAnsi="Arial Narrow" w:cs="Times New Roman"/>
          <w:color w:val="000000"/>
          <w:szCs w:val="16"/>
        </w:rPr>
        <w:t>) ČSN 757143.</w:t>
      </w:r>
    </w:p>
    <w:p w:rsidR="00630C89" w:rsidRDefault="00630C89">
      <w:pPr>
        <w:pStyle w:val="FormtovanvHTML"/>
        <w:jc w:val="both"/>
        <w:rPr>
          <w:rFonts w:ascii="Arial Narrow" w:hAnsi="Arial Narrow" w:cs="Times New Roman"/>
          <w:color w:val="000000"/>
          <w:szCs w:val="16"/>
        </w:rPr>
      </w:pPr>
      <w:r>
        <w:rPr>
          <w:rFonts w:ascii="Arial Narrow" w:hAnsi="Arial Narrow" w:cs="Times New Roman"/>
          <w:color w:val="000000"/>
          <w:szCs w:val="16"/>
          <w:vertAlign w:val="superscript"/>
        </w:rPr>
        <w:t>6</w:t>
      </w:r>
      <w:r>
        <w:rPr>
          <w:rFonts w:ascii="Arial Narrow" w:hAnsi="Arial Narrow" w:cs="Times New Roman"/>
          <w:color w:val="000000"/>
          <w:szCs w:val="16"/>
        </w:rPr>
        <w:t>) § 7 odst. 3 zákona č. 561/2004 Sb.</w:t>
      </w:r>
    </w:p>
    <w:p w:rsidR="00630C89" w:rsidRDefault="00630C89">
      <w:pPr>
        <w:pStyle w:val="FormtovanvHTML"/>
        <w:jc w:val="both"/>
        <w:rPr>
          <w:rFonts w:ascii="Arial Narrow" w:hAnsi="Arial Narrow" w:cs="Times New Roman"/>
          <w:color w:val="000000"/>
          <w:szCs w:val="16"/>
        </w:rPr>
      </w:pPr>
      <w:r>
        <w:rPr>
          <w:rFonts w:ascii="Arial Narrow" w:hAnsi="Arial Narrow" w:cs="Times New Roman"/>
          <w:color w:val="000000"/>
          <w:szCs w:val="16"/>
          <w:vertAlign w:val="superscript"/>
        </w:rPr>
        <w:t>8</w:t>
      </w:r>
      <w:r>
        <w:rPr>
          <w:rFonts w:ascii="Arial Narrow" w:hAnsi="Arial Narrow" w:cs="Times New Roman"/>
          <w:color w:val="000000"/>
          <w:szCs w:val="16"/>
        </w:rPr>
        <w:t>)Vyhláška č. 268/2009 Sb., o technických požadavcích na stavby.</w:t>
      </w:r>
    </w:p>
    <w:p w:rsidR="00630C89" w:rsidRDefault="00630C89">
      <w:pPr>
        <w:pStyle w:val="FormtovanvHTML"/>
        <w:jc w:val="both"/>
        <w:rPr>
          <w:rFonts w:ascii="Arial Narrow" w:hAnsi="Arial Narrow" w:cs="Times New Roman"/>
          <w:color w:val="000000"/>
          <w:szCs w:val="16"/>
        </w:rPr>
      </w:pPr>
      <w:r>
        <w:rPr>
          <w:rFonts w:ascii="Arial Narrow" w:hAnsi="Arial Narrow" w:cs="Times New Roman"/>
          <w:color w:val="000000"/>
          <w:szCs w:val="16"/>
          <w:vertAlign w:val="superscript"/>
        </w:rPr>
        <w:t>9</w:t>
      </w:r>
      <w:r>
        <w:rPr>
          <w:rFonts w:ascii="Arial Narrow" w:hAnsi="Arial Narrow" w:cs="Times New Roman"/>
          <w:color w:val="000000"/>
          <w:szCs w:val="16"/>
        </w:rPr>
        <w:t>) § 49 vyhlášky č. 268/2009 Sb., o technických požadavcích na stavby.</w:t>
      </w:r>
    </w:p>
    <w:p w:rsidR="00630C89" w:rsidRDefault="00630C89">
      <w:pPr>
        <w:pStyle w:val="FormtovanvHTML"/>
        <w:jc w:val="both"/>
        <w:rPr>
          <w:rFonts w:ascii="Arial Narrow" w:hAnsi="Arial Narrow" w:cs="Times New Roman"/>
          <w:szCs w:val="16"/>
        </w:rPr>
      </w:pPr>
      <w:r>
        <w:rPr>
          <w:rFonts w:ascii="Arial Narrow" w:hAnsi="Arial Narrow" w:cs="Times New Roman"/>
          <w:color w:val="000000"/>
          <w:szCs w:val="16"/>
          <w:vertAlign w:val="superscript"/>
        </w:rPr>
        <w:t>9a</w:t>
      </w:r>
      <w:r>
        <w:rPr>
          <w:rFonts w:ascii="Arial Narrow" w:hAnsi="Arial Narrow" w:cs="Times New Roman"/>
          <w:color w:val="000000"/>
          <w:szCs w:val="16"/>
        </w:rPr>
        <w:t>) ČSN 730527</w:t>
      </w:r>
      <w:r>
        <w:rPr>
          <w:rFonts w:ascii="Arial Narrow" w:hAnsi="Arial Narrow"/>
          <w:szCs w:val="16"/>
        </w:rPr>
        <w:t xml:space="preserve"> </w:t>
      </w:r>
      <w:r>
        <w:rPr>
          <w:rFonts w:ascii="Arial Narrow" w:hAnsi="Arial Narrow" w:cs="Times New Roman"/>
          <w:szCs w:val="16"/>
        </w:rPr>
        <w:t xml:space="preserve">Akustika – projektování v oboru prostorové akustiky – Prostory pro kulturní účely – Prostory ve školách – Prostory pro veřejné </w:t>
      </w:r>
      <w:proofErr w:type="gramStart"/>
      <w:r>
        <w:rPr>
          <w:rFonts w:ascii="Arial Narrow" w:hAnsi="Arial Narrow" w:cs="Times New Roman"/>
          <w:szCs w:val="16"/>
        </w:rPr>
        <w:t>účely. .</w:t>
      </w:r>
      <w:proofErr w:type="gramEnd"/>
    </w:p>
    <w:p w:rsidR="00630C89" w:rsidRDefault="00630C89">
      <w:pPr>
        <w:pStyle w:val="FormtovanvHTML"/>
        <w:jc w:val="both"/>
        <w:rPr>
          <w:rFonts w:ascii="Arial Narrow" w:hAnsi="Arial Narrow" w:cs="Times New Roman"/>
          <w:color w:val="000000"/>
          <w:szCs w:val="16"/>
        </w:rPr>
      </w:pPr>
      <w:r>
        <w:rPr>
          <w:rFonts w:ascii="Arial Narrow" w:hAnsi="Arial Narrow" w:cs="Times New Roman"/>
          <w:color w:val="000000"/>
          <w:szCs w:val="16"/>
          <w:vertAlign w:val="superscript"/>
        </w:rPr>
        <w:t>9b</w:t>
      </w:r>
      <w:r>
        <w:rPr>
          <w:rFonts w:ascii="Arial Narrow" w:hAnsi="Arial Narrow" w:cs="Times New Roman"/>
          <w:color w:val="000000"/>
          <w:szCs w:val="16"/>
        </w:rPr>
        <w:t>) § 117 odst. 1 písm. c) zákona č. 561/2004 Sb.</w:t>
      </w:r>
    </w:p>
    <w:p w:rsidR="00630C89" w:rsidRDefault="00630C89">
      <w:pPr>
        <w:pStyle w:val="FormtovanvHTML"/>
        <w:jc w:val="both"/>
        <w:rPr>
          <w:rFonts w:ascii="Arial Narrow" w:hAnsi="Arial Narrow" w:cs="Times New Roman"/>
          <w:szCs w:val="16"/>
        </w:rPr>
      </w:pPr>
      <w:r>
        <w:rPr>
          <w:rFonts w:ascii="Arial Narrow" w:hAnsi="Arial Narrow" w:cs="Times New Roman"/>
          <w:color w:val="000000"/>
          <w:szCs w:val="16"/>
          <w:vertAlign w:val="superscript"/>
        </w:rPr>
        <w:t>9c</w:t>
      </w:r>
      <w:r>
        <w:rPr>
          <w:rFonts w:ascii="Arial Narrow" w:hAnsi="Arial Narrow" w:cs="Times New Roman"/>
          <w:color w:val="000000"/>
          <w:szCs w:val="16"/>
        </w:rPr>
        <w:t xml:space="preserve">) </w:t>
      </w:r>
      <w:r>
        <w:rPr>
          <w:rFonts w:ascii="Arial Narrow" w:hAnsi="Arial Narrow" w:cs="Times New Roman"/>
          <w:szCs w:val="16"/>
        </w:rPr>
        <w:t xml:space="preserve">ČSN EN 1729-1 Nábytek – Židle a stoly pro vzdělávací instituce – Část 1: Funkční </w:t>
      </w:r>
      <w:proofErr w:type="gramStart"/>
      <w:r>
        <w:rPr>
          <w:rFonts w:ascii="Arial Narrow" w:hAnsi="Arial Narrow" w:cs="Times New Roman"/>
          <w:szCs w:val="16"/>
        </w:rPr>
        <w:t>rozměry..</w:t>
      </w:r>
      <w:proofErr w:type="gramEnd"/>
    </w:p>
    <w:p w:rsidR="00630C89" w:rsidRDefault="00630C89">
      <w:pPr>
        <w:pStyle w:val="FormtovanvHTML"/>
        <w:jc w:val="both"/>
        <w:rPr>
          <w:rFonts w:ascii="Arial Narrow" w:hAnsi="Arial Narrow" w:cs="Times New Roman"/>
          <w:color w:val="000000"/>
          <w:szCs w:val="16"/>
        </w:rPr>
      </w:pPr>
      <w:r>
        <w:rPr>
          <w:rFonts w:ascii="Arial Narrow" w:hAnsi="Arial Narrow" w:cs="Times New Roman"/>
          <w:color w:val="000000"/>
          <w:szCs w:val="16"/>
          <w:vertAlign w:val="superscript"/>
        </w:rPr>
        <w:t>10</w:t>
      </w:r>
      <w:r>
        <w:rPr>
          <w:rFonts w:ascii="Arial Narrow" w:hAnsi="Arial Narrow" w:cs="Times New Roman"/>
          <w:color w:val="000000"/>
          <w:szCs w:val="16"/>
        </w:rPr>
        <w:t>)</w:t>
      </w:r>
      <w:r>
        <w:rPr>
          <w:rFonts w:ascii="Arial Narrow" w:hAnsi="Arial Narrow"/>
          <w:szCs w:val="16"/>
        </w:rPr>
        <w:t xml:space="preserve"> </w:t>
      </w:r>
      <w:r>
        <w:rPr>
          <w:rFonts w:ascii="Arial Narrow" w:hAnsi="Arial Narrow" w:cs="Times New Roman"/>
          <w:color w:val="000000"/>
          <w:szCs w:val="16"/>
        </w:rPr>
        <w:t>§ 3 zákona č. 258/2000 Sb., ve znění zákona č. 274/2003 Sb.</w:t>
      </w:r>
    </w:p>
    <w:p w:rsidR="00630C89" w:rsidRDefault="00630C89">
      <w:pPr>
        <w:pStyle w:val="FormtovanvHTML"/>
        <w:jc w:val="both"/>
        <w:rPr>
          <w:rFonts w:ascii="Arial Narrow" w:hAnsi="Arial Narrow" w:cs="Times New Roman"/>
          <w:color w:val="000000"/>
          <w:szCs w:val="16"/>
        </w:rPr>
      </w:pPr>
      <w:r>
        <w:rPr>
          <w:rFonts w:ascii="Arial Narrow" w:hAnsi="Arial Narrow" w:cs="Times New Roman"/>
          <w:color w:val="000000"/>
          <w:szCs w:val="16"/>
          <w:vertAlign w:val="superscript"/>
        </w:rPr>
        <w:t>11</w:t>
      </w:r>
      <w:r>
        <w:rPr>
          <w:rFonts w:ascii="Arial Narrow" w:hAnsi="Arial Narrow" w:cs="Times New Roman"/>
          <w:color w:val="000000"/>
          <w:szCs w:val="16"/>
        </w:rPr>
        <w:t>) ČSN EN 747-1 (910603).</w:t>
      </w:r>
    </w:p>
    <w:p w:rsidR="00630C89" w:rsidRDefault="00630C89">
      <w:pPr>
        <w:pStyle w:val="FormtovanvHTML"/>
        <w:jc w:val="both"/>
        <w:rPr>
          <w:rFonts w:ascii="Arial Narrow" w:hAnsi="Arial Narrow" w:cs="Times New Roman"/>
          <w:color w:val="000000"/>
          <w:szCs w:val="16"/>
        </w:rPr>
      </w:pPr>
      <w:r>
        <w:rPr>
          <w:rFonts w:ascii="Arial Narrow" w:hAnsi="Arial Narrow" w:cs="Times New Roman"/>
          <w:color w:val="000000"/>
          <w:szCs w:val="16"/>
          <w:vertAlign w:val="superscript"/>
        </w:rPr>
        <w:t>12</w:t>
      </w:r>
      <w:r>
        <w:rPr>
          <w:rFonts w:ascii="Arial Narrow" w:hAnsi="Arial Narrow" w:cs="Times New Roman"/>
          <w:color w:val="000000"/>
          <w:szCs w:val="16"/>
        </w:rPr>
        <w:t>) ČSN 730580-1,2,3.</w:t>
      </w:r>
    </w:p>
    <w:p w:rsidR="00630C89" w:rsidRDefault="00630C89">
      <w:pPr>
        <w:pStyle w:val="FormtovanvHTML"/>
        <w:jc w:val="both"/>
        <w:rPr>
          <w:rFonts w:ascii="Arial Narrow" w:hAnsi="Arial Narrow" w:cs="Times New Roman"/>
          <w:color w:val="000000"/>
          <w:szCs w:val="16"/>
        </w:rPr>
      </w:pPr>
      <w:r>
        <w:rPr>
          <w:rFonts w:ascii="Arial Narrow" w:hAnsi="Arial Narrow" w:cs="Times New Roman"/>
          <w:color w:val="000000"/>
          <w:szCs w:val="16"/>
          <w:vertAlign w:val="superscript"/>
        </w:rPr>
        <w:t>13</w:t>
      </w:r>
      <w:r>
        <w:rPr>
          <w:rFonts w:ascii="Arial Narrow" w:hAnsi="Arial Narrow" w:cs="Times New Roman"/>
          <w:color w:val="000000"/>
          <w:szCs w:val="16"/>
        </w:rPr>
        <w:t>) ČSN 360020.</w:t>
      </w:r>
    </w:p>
    <w:p w:rsidR="00630C89" w:rsidRDefault="00630C89">
      <w:pPr>
        <w:pStyle w:val="FormtovanvHTML"/>
        <w:jc w:val="both"/>
        <w:rPr>
          <w:rFonts w:ascii="Arial Narrow" w:hAnsi="Arial Narrow" w:cs="Times New Roman"/>
          <w:color w:val="000000"/>
          <w:szCs w:val="16"/>
        </w:rPr>
      </w:pPr>
      <w:r>
        <w:rPr>
          <w:rFonts w:ascii="Arial Narrow" w:hAnsi="Arial Narrow" w:cs="Times New Roman"/>
          <w:color w:val="000000"/>
          <w:szCs w:val="16"/>
          <w:vertAlign w:val="superscript"/>
        </w:rPr>
        <w:t>14</w:t>
      </w:r>
      <w:r>
        <w:rPr>
          <w:rFonts w:ascii="Arial Narrow" w:hAnsi="Arial Narrow" w:cs="Times New Roman"/>
          <w:color w:val="000000"/>
          <w:szCs w:val="16"/>
        </w:rPr>
        <w:t>) ČSN EN 12464-1.</w:t>
      </w:r>
    </w:p>
    <w:p w:rsidR="00630C89" w:rsidRDefault="00630C89">
      <w:pPr>
        <w:rPr>
          <w:rFonts w:ascii="Arial Narrow" w:hAnsi="Arial Narrow"/>
          <w:color w:val="000000"/>
          <w:szCs w:val="16"/>
        </w:rPr>
      </w:pPr>
      <w:r>
        <w:rPr>
          <w:rFonts w:ascii="Arial Narrow" w:hAnsi="Arial Narrow"/>
          <w:color w:val="000000"/>
          <w:szCs w:val="16"/>
          <w:vertAlign w:val="superscript"/>
        </w:rPr>
        <w:t>15</w:t>
      </w:r>
      <w:r>
        <w:rPr>
          <w:rFonts w:ascii="Arial Narrow" w:hAnsi="Arial Narrow"/>
          <w:color w:val="000000"/>
          <w:szCs w:val="16"/>
        </w:rPr>
        <w:t>) ČSN EN 12193.</w:t>
      </w:r>
    </w:p>
    <w:p w:rsidR="00630C89" w:rsidRDefault="00630C89">
      <w:pPr>
        <w:rPr>
          <w:rFonts w:ascii="Arial Narrow" w:hAnsi="Arial Narrow"/>
          <w:color w:val="000000"/>
          <w:szCs w:val="16"/>
        </w:rPr>
      </w:pPr>
    </w:p>
    <w:p w:rsidR="00630C89" w:rsidRDefault="00630C89">
      <w:pPr>
        <w:jc w:val="right"/>
        <w:rPr>
          <w:rFonts w:ascii="Arial Narrow" w:hAnsi="Arial Narrow"/>
          <w:dstrike/>
          <w:szCs w:val="16"/>
        </w:rPr>
      </w:pPr>
      <w:r>
        <w:rPr>
          <w:rFonts w:ascii="Arial Narrow" w:hAnsi="Arial Narrow"/>
          <w:szCs w:val="16"/>
        </w:rPr>
        <w:lastRenderedPageBreak/>
        <w:t>Příloha č. 1 k vyhlášce č. 410/2005 Sb.</w:t>
      </w:r>
    </w:p>
    <w:p w:rsidR="00630C89" w:rsidRDefault="00630C89">
      <w:pPr>
        <w:jc w:val="center"/>
        <w:rPr>
          <w:rFonts w:ascii="Arial Narrow" w:hAnsi="Arial Narrow"/>
          <w:b/>
          <w:szCs w:val="16"/>
        </w:rPr>
      </w:pPr>
    </w:p>
    <w:p w:rsidR="00630C89" w:rsidRDefault="00630C89">
      <w:pPr>
        <w:jc w:val="center"/>
        <w:rPr>
          <w:rFonts w:ascii="Arial Narrow" w:hAnsi="Arial Narrow"/>
          <w:b/>
          <w:szCs w:val="16"/>
        </w:rPr>
      </w:pPr>
      <w:r>
        <w:rPr>
          <w:rFonts w:ascii="Arial Narrow" w:hAnsi="Arial Narrow"/>
          <w:b/>
          <w:szCs w:val="16"/>
        </w:rPr>
        <w:t>Požadavky na hygienická zařízení a šatny</w:t>
      </w:r>
    </w:p>
    <w:p w:rsidR="00630C89" w:rsidRDefault="00630C89">
      <w:pPr>
        <w:rPr>
          <w:rFonts w:ascii="Arial Narrow" w:hAnsi="Arial Narrow"/>
          <w:szCs w:val="16"/>
        </w:rPr>
      </w:pPr>
    </w:p>
    <w:p w:rsidR="00630C89" w:rsidRDefault="00630C89">
      <w:pPr>
        <w:jc w:val="both"/>
        <w:rPr>
          <w:rFonts w:ascii="Arial Narrow" w:hAnsi="Arial Narrow"/>
          <w:szCs w:val="16"/>
        </w:rPr>
      </w:pPr>
      <w:r>
        <w:rPr>
          <w:rFonts w:ascii="Arial Narrow" w:hAnsi="Arial Narrow"/>
          <w:szCs w:val="16"/>
        </w:rPr>
        <w:t>1. Počet hygienických zařízení ve školách a školských zařízeních se stanoví takto:</w:t>
      </w:r>
    </w:p>
    <w:p w:rsidR="00630C89" w:rsidRDefault="00630C89">
      <w:pPr>
        <w:rPr>
          <w:rFonts w:ascii="Arial Narrow" w:hAnsi="Arial Narrow"/>
          <w:szCs w:val="16"/>
        </w:rPr>
      </w:pPr>
      <w:r>
        <w:rPr>
          <w:rFonts w:ascii="Arial Narrow" w:hAnsi="Arial Narrow"/>
          <w:szCs w:val="16"/>
        </w:rPr>
        <w:t>a) v předsíňkách záchodů 1 umyvadlo na 20 žáků,</w:t>
      </w:r>
    </w:p>
    <w:p w:rsidR="00630C89" w:rsidRDefault="00630C89">
      <w:pPr>
        <w:rPr>
          <w:rFonts w:ascii="Arial Narrow" w:hAnsi="Arial Narrow"/>
          <w:szCs w:val="16"/>
        </w:rPr>
      </w:pPr>
      <w:r>
        <w:rPr>
          <w:rFonts w:ascii="Arial Narrow" w:hAnsi="Arial Narrow"/>
          <w:szCs w:val="16"/>
        </w:rPr>
        <w:t xml:space="preserve">b) 1 záchod na 20 dívek, </w:t>
      </w:r>
    </w:p>
    <w:p w:rsidR="00630C89" w:rsidRDefault="00630C89">
      <w:pPr>
        <w:rPr>
          <w:rFonts w:ascii="Arial Narrow" w:hAnsi="Arial Narrow"/>
          <w:szCs w:val="16"/>
        </w:rPr>
      </w:pPr>
      <w:r>
        <w:rPr>
          <w:rFonts w:ascii="Arial Narrow" w:hAnsi="Arial Narrow"/>
          <w:szCs w:val="16"/>
        </w:rPr>
        <w:t xml:space="preserve">c) 1 pisoár na 20 chlapců, </w:t>
      </w:r>
    </w:p>
    <w:p w:rsidR="00630C89" w:rsidRDefault="00630C89">
      <w:pPr>
        <w:rPr>
          <w:rFonts w:ascii="Arial Narrow" w:hAnsi="Arial Narrow"/>
          <w:szCs w:val="16"/>
        </w:rPr>
      </w:pPr>
      <w:r>
        <w:rPr>
          <w:rFonts w:ascii="Arial Narrow" w:hAnsi="Arial Narrow"/>
          <w:szCs w:val="16"/>
        </w:rPr>
        <w:t xml:space="preserve">d) 1 záchod na 80 chlapců, </w:t>
      </w:r>
    </w:p>
    <w:p w:rsidR="00630C89" w:rsidRDefault="00630C89">
      <w:pPr>
        <w:rPr>
          <w:rFonts w:ascii="Arial Narrow" w:hAnsi="Arial Narrow"/>
          <w:szCs w:val="16"/>
        </w:rPr>
      </w:pPr>
      <w:r>
        <w:rPr>
          <w:rFonts w:ascii="Arial Narrow" w:hAnsi="Arial Narrow"/>
          <w:szCs w:val="16"/>
        </w:rPr>
        <w:t>e) 1 hygienická kabina na 80 dívek.</w:t>
      </w:r>
    </w:p>
    <w:p w:rsidR="00630C89" w:rsidRDefault="00630C89">
      <w:pPr>
        <w:rPr>
          <w:rFonts w:ascii="Arial Narrow" w:hAnsi="Arial Narrow"/>
          <w:szCs w:val="16"/>
        </w:rPr>
      </w:pPr>
    </w:p>
    <w:p w:rsidR="00630C89" w:rsidRDefault="00630C89">
      <w:pPr>
        <w:rPr>
          <w:rFonts w:ascii="Arial Narrow" w:hAnsi="Arial Narrow"/>
          <w:szCs w:val="16"/>
        </w:rPr>
      </w:pPr>
      <w:r>
        <w:rPr>
          <w:rFonts w:ascii="Arial Narrow" w:hAnsi="Arial Narrow"/>
          <w:szCs w:val="16"/>
        </w:rPr>
        <w:t>2. Počet hygienických zařízení ve školách uskutečňujících vzdělávání dětí, žáků a studentů se speciálními vzdělávacími potřebami, a to pro těžké či hluboké postižení, se stanoví takto:</w:t>
      </w:r>
    </w:p>
    <w:p w:rsidR="00630C89" w:rsidRDefault="00630C89">
      <w:pPr>
        <w:rPr>
          <w:rFonts w:ascii="Arial Narrow" w:hAnsi="Arial Narrow"/>
          <w:szCs w:val="16"/>
        </w:rPr>
      </w:pPr>
      <w:r>
        <w:rPr>
          <w:rFonts w:ascii="Arial Narrow" w:hAnsi="Arial Narrow"/>
          <w:szCs w:val="16"/>
        </w:rPr>
        <w:t>a) v předsíňkách záchodů 1 umyvadlo na prvních 10 žáků a každých dalších 20 žáků,</w:t>
      </w:r>
    </w:p>
    <w:p w:rsidR="00630C89" w:rsidRDefault="00630C89">
      <w:pPr>
        <w:rPr>
          <w:rFonts w:ascii="Arial Narrow" w:hAnsi="Arial Narrow"/>
          <w:szCs w:val="16"/>
        </w:rPr>
      </w:pPr>
      <w:r>
        <w:rPr>
          <w:rFonts w:ascii="Arial Narrow" w:hAnsi="Arial Narrow"/>
          <w:szCs w:val="16"/>
        </w:rPr>
        <w:t xml:space="preserve">b) 1 záchod na prvních 10 dívek a každých dalších 20 dívek, </w:t>
      </w:r>
    </w:p>
    <w:p w:rsidR="00630C89" w:rsidRDefault="00630C89">
      <w:pPr>
        <w:rPr>
          <w:rFonts w:ascii="Arial Narrow" w:hAnsi="Arial Narrow"/>
          <w:szCs w:val="16"/>
        </w:rPr>
      </w:pPr>
      <w:r>
        <w:rPr>
          <w:rFonts w:ascii="Arial Narrow" w:hAnsi="Arial Narrow"/>
          <w:szCs w:val="16"/>
        </w:rPr>
        <w:t xml:space="preserve">c) 1 pisoár na prvních 10 chlapců a každých dalších 20 chlapců, </w:t>
      </w:r>
    </w:p>
    <w:p w:rsidR="00630C89" w:rsidRDefault="00630C89">
      <w:pPr>
        <w:rPr>
          <w:rFonts w:ascii="Arial Narrow" w:hAnsi="Arial Narrow"/>
          <w:szCs w:val="16"/>
        </w:rPr>
      </w:pPr>
      <w:r>
        <w:rPr>
          <w:rFonts w:ascii="Arial Narrow" w:hAnsi="Arial Narrow"/>
          <w:szCs w:val="16"/>
        </w:rPr>
        <w:t xml:space="preserve">d) 1 záchod na prvních 20 chlapců a každých dalších 80 chlapců, </w:t>
      </w:r>
    </w:p>
    <w:p w:rsidR="00630C89" w:rsidRDefault="00630C89">
      <w:pPr>
        <w:rPr>
          <w:rFonts w:ascii="Arial Narrow" w:hAnsi="Arial Narrow"/>
          <w:szCs w:val="16"/>
        </w:rPr>
      </w:pPr>
      <w:r>
        <w:rPr>
          <w:rFonts w:ascii="Arial Narrow" w:hAnsi="Arial Narrow"/>
          <w:szCs w:val="16"/>
        </w:rPr>
        <w:t>e) 1 hygienická kabina na 60 dívek starších 12 let,</w:t>
      </w:r>
    </w:p>
    <w:p w:rsidR="00630C89" w:rsidRDefault="00630C89">
      <w:pPr>
        <w:rPr>
          <w:rFonts w:ascii="Arial Narrow" w:hAnsi="Arial Narrow"/>
          <w:szCs w:val="16"/>
        </w:rPr>
      </w:pPr>
      <w:r>
        <w:rPr>
          <w:rFonts w:ascii="Arial Narrow" w:hAnsi="Arial Narrow"/>
          <w:szCs w:val="16"/>
        </w:rPr>
        <w:t>f) 1 sprcha (pohotovostní).</w:t>
      </w:r>
    </w:p>
    <w:p w:rsidR="00630C89" w:rsidRDefault="00630C89">
      <w:pPr>
        <w:rPr>
          <w:rFonts w:ascii="Arial Narrow" w:hAnsi="Arial Narrow"/>
          <w:szCs w:val="16"/>
        </w:rPr>
      </w:pPr>
    </w:p>
    <w:p w:rsidR="00630C89" w:rsidRDefault="00630C89">
      <w:pPr>
        <w:rPr>
          <w:rFonts w:ascii="Arial Narrow" w:hAnsi="Arial Narrow"/>
          <w:szCs w:val="16"/>
        </w:rPr>
      </w:pPr>
      <w:r>
        <w:rPr>
          <w:rFonts w:ascii="Arial Narrow" w:hAnsi="Arial Narrow"/>
          <w:szCs w:val="16"/>
        </w:rPr>
        <w:t xml:space="preserve"> 3. Počty hygienických zařízení v provozovnách pro výchovu a vzdělávání, vyjma provozoven živnost péče o dítě do 3 let věku v denním režimu:</w:t>
      </w:r>
    </w:p>
    <w:p w:rsidR="00630C89" w:rsidRDefault="00630C89">
      <w:pPr>
        <w:rPr>
          <w:rFonts w:ascii="Arial Narrow" w:hAnsi="Arial Narrow"/>
          <w:szCs w:val="16"/>
        </w:rPr>
      </w:pPr>
      <w:r>
        <w:rPr>
          <w:rFonts w:ascii="Arial Narrow" w:hAnsi="Arial Narrow"/>
          <w:szCs w:val="16"/>
        </w:rPr>
        <w:t xml:space="preserve"> a) v předsíňkách záchodů 1 umyvadlo na 20 žáků,</w:t>
      </w:r>
    </w:p>
    <w:p w:rsidR="00630C89" w:rsidRDefault="00630C89">
      <w:pPr>
        <w:rPr>
          <w:rFonts w:ascii="Arial Narrow" w:hAnsi="Arial Narrow"/>
          <w:szCs w:val="16"/>
        </w:rPr>
      </w:pPr>
      <w:r>
        <w:rPr>
          <w:rFonts w:ascii="Arial Narrow" w:hAnsi="Arial Narrow"/>
          <w:szCs w:val="16"/>
        </w:rPr>
        <w:t>b) 1 záchod na 20 dívek,</w:t>
      </w:r>
    </w:p>
    <w:p w:rsidR="00630C89" w:rsidRDefault="00630C89">
      <w:pPr>
        <w:rPr>
          <w:rFonts w:ascii="Arial Narrow" w:hAnsi="Arial Narrow"/>
          <w:szCs w:val="16"/>
        </w:rPr>
      </w:pPr>
      <w:r>
        <w:rPr>
          <w:rFonts w:ascii="Arial Narrow" w:hAnsi="Arial Narrow"/>
          <w:szCs w:val="16"/>
        </w:rPr>
        <w:t xml:space="preserve">c) 1 pisoár na 20 chlapců, </w:t>
      </w:r>
    </w:p>
    <w:p w:rsidR="00630C89" w:rsidRDefault="00630C89">
      <w:pPr>
        <w:rPr>
          <w:rFonts w:ascii="Arial Narrow" w:hAnsi="Arial Narrow"/>
          <w:szCs w:val="16"/>
        </w:rPr>
      </w:pPr>
      <w:r>
        <w:rPr>
          <w:rFonts w:ascii="Arial Narrow" w:hAnsi="Arial Narrow"/>
          <w:szCs w:val="16"/>
        </w:rPr>
        <w:t xml:space="preserve">d) 1 záchod na 20 chlapců, </w:t>
      </w:r>
    </w:p>
    <w:p w:rsidR="00630C89" w:rsidRDefault="00630C89">
      <w:pPr>
        <w:rPr>
          <w:rFonts w:ascii="Arial Narrow" w:hAnsi="Arial Narrow"/>
          <w:szCs w:val="16"/>
        </w:rPr>
      </w:pPr>
      <w:r>
        <w:rPr>
          <w:rFonts w:ascii="Arial Narrow" w:hAnsi="Arial Narrow"/>
          <w:szCs w:val="16"/>
        </w:rPr>
        <w:t>e) 1 hygienická kabina na 80 dívek.</w:t>
      </w:r>
    </w:p>
    <w:p w:rsidR="00630C89" w:rsidRDefault="00630C89">
      <w:pPr>
        <w:rPr>
          <w:rFonts w:ascii="Arial Narrow" w:hAnsi="Arial Narrow"/>
          <w:szCs w:val="16"/>
        </w:rPr>
      </w:pPr>
    </w:p>
    <w:p w:rsidR="00630C89" w:rsidRDefault="00630C89">
      <w:pPr>
        <w:jc w:val="both"/>
        <w:rPr>
          <w:rFonts w:ascii="Arial Narrow" w:hAnsi="Arial Narrow"/>
          <w:szCs w:val="16"/>
        </w:rPr>
      </w:pPr>
      <w:r>
        <w:rPr>
          <w:rFonts w:ascii="Arial Narrow" w:hAnsi="Arial Narrow"/>
          <w:szCs w:val="16"/>
        </w:rPr>
        <w:t xml:space="preserve">4. Počty hygienických zařízení v provozovnách živnost péče o dítě do 3 let věku v denním režimu se stanoví takto: záchody a umývárny u těchto zařízení se nedělí podle pohlaví a na 5 dětí musí připadat 1 dětská mísa a 1 umyvadlo. Počet dětských mís lze z jedné třetiny nahradit dětskými nočníky. Umyvárna se dále vybavuje podle věku dětí dětskou vaničkou se sprchou nebo sprchovým boxem a s přívodem tekoucí pitné studené a teplé vody. Umyvadla se osazují tak, aby výška horní hrany nepřekročila </w:t>
      </w:r>
      <w:smartTag w:uri="urn:schemas-microsoft-com:office:smarttags" w:element="metricconverter">
        <w:smartTagPr>
          <w:attr w:name="ProductID" w:val="43 cm"/>
        </w:smartTagPr>
        <w:r>
          <w:rPr>
            <w:rFonts w:ascii="Arial Narrow" w:hAnsi="Arial Narrow"/>
            <w:szCs w:val="16"/>
          </w:rPr>
          <w:t>43 cm</w:t>
        </w:r>
      </w:smartTag>
      <w:r>
        <w:rPr>
          <w:rFonts w:ascii="Arial Narrow" w:hAnsi="Arial Narrow"/>
          <w:szCs w:val="16"/>
        </w:rPr>
        <w:t xml:space="preserve"> nad podlahou. Umyvadla a sprcha musí být opatřena pouze jedním výtokem vody napojeným na centrální mísící baterii umístěnou mimo dosah dětí. Umyvárna se dále vybavuje přebalovacím stolem a krytým nášlapným odpadkovým košem.</w:t>
      </w:r>
    </w:p>
    <w:p w:rsidR="00630C89" w:rsidRDefault="00630C89">
      <w:pPr>
        <w:jc w:val="both"/>
        <w:rPr>
          <w:rFonts w:ascii="Arial Narrow" w:hAnsi="Arial Narrow"/>
          <w:szCs w:val="16"/>
        </w:rPr>
      </w:pPr>
    </w:p>
    <w:p w:rsidR="00630C89" w:rsidRDefault="00630C89">
      <w:pPr>
        <w:jc w:val="both"/>
        <w:rPr>
          <w:rFonts w:ascii="Arial Narrow" w:hAnsi="Arial Narrow"/>
          <w:szCs w:val="16"/>
        </w:rPr>
      </w:pPr>
      <w:r>
        <w:rPr>
          <w:rFonts w:ascii="Arial Narrow" w:hAnsi="Arial Narrow"/>
          <w:szCs w:val="16"/>
        </w:rPr>
        <w:t xml:space="preserve">5. Počty hygienických zařízení v zařízeních pro výchovu a vzdělávání a v provozovnách pro výchovu a vzdělávání pro děti předškolního věku se stanoví takto: pro 5 dětí musí být zřízena jedna dětská mísa a umyvadlo. Maximálně místo 2 WC mís lze instalovat dětské pisoáry, které se umísťují zpravidla ve výši </w:t>
      </w:r>
      <w:smartTag w:uri="urn:schemas-microsoft-com:office:smarttags" w:element="metricconverter">
        <w:smartTagPr>
          <w:attr w:name="ProductID" w:val="40 cm"/>
        </w:smartTagPr>
        <w:r>
          <w:rPr>
            <w:rFonts w:ascii="Arial Narrow" w:hAnsi="Arial Narrow"/>
            <w:szCs w:val="16"/>
          </w:rPr>
          <w:t>40 cm</w:t>
        </w:r>
      </w:smartTag>
      <w:r>
        <w:rPr>
          <w:rFonts w:ascii="Arial Narrow" w:hAnsi="Arial Narrow"/>
          <w:szCs w:val="16"/>
        </w:rPr>
        <w:t xml:space="preserve">. Umyvadla se umísťují zpravidla ve výši </w:t>
      </w:r>
      <w:smartTag w:uri="urn:schemas-microsoft-com:office:smarttags" w:element="metricconverter">
        <w:smartTagPr>
          <w:attr w:name="ProductID" w:val="50 cm"/>
        </w:smartTagPr>
        <w:r>
          <w:rPr>
            <w:rFonts w:ascii="Arial Narrow" w:hAnsi="Arial Narrow"/>
            <w:szCs w:val="16"/>
          </w:rPr>
          <w:t>50 cm</w:t>
        </w:r>
      </w:smartTag>
      <w:r>
        <w:rPr>
          <w:rFonts w:ascii="Arial Narrow" w:hAnsi="Arial Narrow"/>
          <w:szCs w:val="16"/>
        </w:rPr>
        <w:t xml:space="preserve">, výtokový ventil ve výši </w:t>
      </w:r>
      <w:smartTag w:uri="urn:schemas-microsoft-com:office:smarttags" w:element="metricconverter">
        <w:smartTagPr>
          <w:attr w:name="ProductID" w:val="60 cm"/>
        </w:smartTagPr>
        <w:r>
          <w:rPr>
            <w:rFonts w:ascii="Arial Narrow" w:hAnsi="Arial Narrow"/>
            <w:szCs w:val="16"/>
          </w:rPr>
          <w:t>60 cm</w:t>
        </w:r>
      </w:smartTag>
      <w:r>
        <w:rPr>
          <w:rFonts w:ascii="Arial Narrow" w:hAnsi="Arial Narrow"/>
          <w:szCs w:val="16"/>
        </w:rPr>
        <w:t xml:space="preserve"> nad podlahou. Umyvadla musí být napojena na společnou mísící baterii, osazenou mimo dosah dětí. Každé umyvadlo se opatří pouze 1 výtokovým ventilem. Umývárna se vybavuje 1 až 2 sprchami řešenými tak, aby děti mohly vstupovat do sprch bez cizí pomoci.</w:t>
      </w:r>
    </w:p>
    <w:p w:rsidR="00630C89" w:rsidRDefault="00630C89">
      <w:pPr>
        <w:rPr>
          <w:rFonts w:ascii="Arial Narrow" w:hAnsi="Arial Narrow"/>
          <w:szCs w:val="16"/>
        </w:rPr>
      </w:pPr>
      <w:r>
        <w:rPr>
          <w:rFonts w:ascii="Arial Narrow" w:hAnsi="Arial Narrow"/>
          <w:szCs w:val="16"/>
        </w:rPr>
        <w:t xml:space="preserve"> </w:t>
      </w:r>
    </w:p>
    <w:p w:rsidR="00630C89" w:rsidRDefault="00630C89">
      <w:pPr>
        <w:jc w:val="both"/>
        <w:rPr>
          <w:rFonts w:ascii="Arial Narrow" w:hAnsi="Arial Narrow"/>
          <w:szCs w:val="16"/>
        </w:rPr>
      </w:pPr>
      <w:r>
        <w:rPr>
          <w:rFonts w:ascii="Arial Narrow" w:hAnsi="Arial Narrow"/>
          <w:szCs w:val="16"/>
        </w:rPr>
        <w:t>6. V ubytovacím zařízení se hygienická zařízení zřizují buď jako součást ubytovací jednotky, přičemž se zřizuje pro 2 třílůžkové pokoje 1 záchod, 1 sprcha, 2 umyvadla, nebo jako centrální hygienické zařízení v rozsahu 1 sprcha pro 6 ubytovaných, 1 záchod pro 6 dívek, 1 záchod pro 6 chlapců, 1 umyvadlo pro 4 ubytované a 1 hygienická kabina pro 40 dívek.</w:t>
      </w:r>
    </w:p>
    <w:p w:rsidR="00630C89" w:rsidRDefault="00630C89">
      <w:pPr>
        <w:rPr>
          <w:rFonts w:ascii="Arial Narrow" w:hAnsi="Arial Narrow"/>
          <w:szCs w:val="16"/>
        </w:rPr>
      </w:pPr>
      <w:r>
        <w:rPr>
          <w:rFonts w:ascii="Arial Narrow" w:hAnsi="Arial Narrow"/>
          <w:szCs w:val="16"/>
        </w:rPr>
        <w:t xml:space="preserve"> </w:t>
      </w:r>
    </w:p>
    <w:p w:rsidR="00630C89" w:rsidRDefault="00630C89">
      <w:pPr>
        <w:jc w:val="both"/>
        <w:rPr>
          <w:rFonts w:ascii="Arial Narrow" w:hAnsi="Arial Narrow"/>
          <w:szCs w:val="16"/>
        </w:rPr>
      </w:pPr>
      <w:r>
        <w:rPr>
          <w:rFonts w:ascii="Arial Narrow" w:hAnsi="Arial Narrow"/>
          <w:szCs w:val="16"/>
        </w:rPr>
        <w:t>7. V zařízeních pro výchovu a vzdělávání a  provozovnách pro výchovu a vzdělávání musí být alespoň v jednom z podlaží odvětraná úklidová komora s omyvatelnými stěnami, vybavena výlevkou s přívodem tekoucí pitné studené a teplé vody včetně odtoku vody a na každém dalším podlaží prostor s výlevkou s přívodem tekoucí pitné studené a teplé vody včetně odtoku vody a odvětraným prostorem pro ukládání úklidových prostředků a pomůcek.</w:t>
      </w:r>
    </w:p>
    <w:p w:rsidR="00630C89" w:rsidRDefault="00630C89">
      <w:pPr>
        <w:rPr>
          <w:rFonts w:ascii="Arial Narrow" w:hAnsi="Arial Narrow"/>
          <w:szCs w:val="16"/>
        </w:rPr>
      </w:pPr>
      <w:r>
        <w:rPr>
          <w:rFonts w:ascii="Arial Narrow" w:hAnsi="Arial Narrow"/>
          <w:szCs w:val="16"/>
        </w:rPr>
        <w:t xml:space="preserve"> </w:t>
      </w:r>
    </w:p>
    <w:p w:rsidR="00630C89" w:rsidRDefault="00630C89">
      <w:pPr>
        <w:jc w:val="both"/>
        <w:rPr>
          <w:rFonts w:ascii="Arial Narrow" w:hAnsi="Arial Narrow"/>
          <w:szCs w:val="16"/>
        </w:rPr>
      </w:pPr>
      <w:r>
        <w:rPr>
          <w:rFonts w:ascii="Arial Narrow" w:hAnsi="Arial Narrow"/>
          <w:szCs w:val="16"/>
        </w:rPr>
        <w:t xml:space="preserve">8. Všechna hygienická zařízení v zařízeních pro výchovu a vzdělávání a provozovnách pro výchovu a vzdělávání musí být vybavena umyvadly s tekoucí pitnou studenou a teplou vodou. Vybavena musí být mýdlem dávkovači a musí být zajištěna možnost osoušení rukou ručníky na jedno použití nebo </w:t>
      </w:r>
      <w:proofErr w:type="spellStart"/>
      <w:r>
        <w:rPr>
          <w:rFonts w:ascii="Arial Narrow" w:hAnsi="Arial Narrow"/>
          <w:szCs w:val="16"/>
        </w:rPr>
        <w:t>osoušečem</w:t>
      </w:r>
      <w:proofErr w:type="spellEnd"/>
      <w:r>
        <w:rPr>
          <w:rFonts w:ascii="Arial Narrow" w:hAnsi="Arial Narrow"/>
          <w:szCs w:val="16"/>
        </w:rPr>
        <w:t xml:space="preserve"> rukou. V zařízeních pro výchovu a vzdělávání a provozovnách pro výchovu a vzdělávání pro děti předškolního věku, pokud není řešeno osoušení rukou ručníky na jedno použití, má každé dítě vlastní ručník. Umístěný tak, aby se vzájemně ručníky nedotýkaly. Ve všech hygienických zařízeních musí být vždy k dispozici toaletní papír, na WC dívek musí být krytý nášlapný odpadkový koš. Stěny a podlahy každého hygienického zařízení musí být omyvatelné a čistitelné do výše nejméně </w:t>
      </w:r>
      <w:smartTag w:uri="urn:schemas-microsoft-com:office:smarttags" w:element="metricconverter">
        <w:smartTagPr>
          <w:attr w:name="ProductID" w:val="1,5 m"/>
        </w:smartTagPr>
        <w:r>
          <w:rPr>
            <w:rFonts w:ascii="Arial Narrow" w:hAnsi="Arial Narrow"/>
            <w:szCs w:val="16"/>
          </w:rPr>
          <w:t>1,5 m</w:t>
        </w:r>
      </w:smartTag>
      <w:r>
        <w:rPr>
          <w:rFonts w:ascii="Arial Narrow" w:hAnsi="Arial Narrow"/>
          <w:szCs w:val="16"/>
        </w:rPr>
        <w:t xml:space="preserve"> a snadno </w:t>
      </w:r>
      <w:proofErr w:type="spellStart"/>
      <w:r>
        <w:rPr>
          <w:rFonts w:ascii="Arial Narrow" w:hAnsi="Arial Narrow"/>
          <w:szCs w:val="16"/>
        </w:rPr>
        <w:t>dezinfikovatelné</w:t>
      </w:r>
      <w:proofErr w:type="spellEnd"/>
      <w:r>
        <w:rPr>
          <w:rFonts w:ascii="Arial Narrow" w:hAnsi="Arial Narrow"/>
          <w:szCs w:val="16"/>
        </w:rPr>
        <w:t>. Pokud jsou součástí hygienického zařízení sprchy, musí mít zajištěn přívod tekoucí pitné studené a teplé vody.</w:t>
      </w:r>
    </w:p>
    <w:p w:rsidR="00630C89" w:rsidRDefault="00630C89">
      <w:pPr>
        <w:rPr>
          <w:rFonts w:ascii="Arial Narrow" w:hAnsi="Arial Narrow"/>
          <w:szCs w:val="16"/>
        </w:rPr>
      </w:pPr>
      <w:r>
        <w:rPr>
          <w:rFonts w:ascii="Arial Narrow" w:hAnsi="Arial Narrow"/>
          <w:szCs w:val="16"/>
        </w:rPr>
        <w:lastRenderedPageBreak/>
        <w:t xml:space="preserve"> </w:t>
      </w:r>
    </w:p>
    <w:p w:rsidR="00630C89" w:rsidRDefault="00630C89">
      <w:pPr>
        <w:jc w:val="right"/>
        <w:rPr>
          <w:rFonts w:ascii="Arial Narrow" w:hAnsi="Arial Narrow"/>
          <w:bCs/>
          <w:dstrike/>
          <w:szCs w:val="16"/>
        </w:rPr>
      </w:pPr>
      <w:r>
        <w:rPr>
          <w:rFonts w:ascii="Arial Narrow" w:hAnsi="Arial Narrow"/>
          <w:bCs/>
          <w:szCs w:val="16"/>
        </w:rPr>
        <w:t>Příloha č. 2 k vyhlášce č.  410/2005 Sb.</w:t>
      </w:r>
    </w:p>
    <w:p w:rsidR="00630C89" w:rsidRDefault="00630C89">
      <w:pPr>
        <w:jc w:val="right"/>
        <w:rPr>
          <w:rFonts w:ascii="Arial Narrow" w:hAnsi="Arial Narrow"/>
          <w:szCs w:val="16"/>
        </w:rPr>
      </w:pPr>
      <w:r>
        <w:rPr>
          <w:rFonts w:ascii="Arial Narrow" w:hAnsi="Arial Narrow"/>
          <w:szCs w:val="16"/>
        </w:rPr>
        <w:t xml:space="preserve"> </w:t>
      </w:r>
    </w:p>
    <w:p w:rsidR="00630C89" w:rsidRDefault="00630C89">
      <w:pPr>
        <w:jc w:val="center"/>
        <w:rPr>
          <w:rFonts w:ascii="Arial Narrow" w:hAnsi="Arial Narrow"/>
          <w:b/>
          <w:szCs w:val="16"/>
        </w:rPr>
      </w:pPr>
      <w:r>
        <w:rPr>
          <w:rFonts w:ascii="Arial Narrow" w:hAnsi="Arial Narrow"/>
          <w:b/>
          <w:szCs w:val="16"/>
        </w:rPr>
        <w:t>Zásady pro práci žáků vsedě a ergonomické parametry školního nábytku.</w:t>
      </w:r>
    </w:p>
    <w:p w:rsidR="00630C89" w:rsidRDefault="00630C89">
      <w:pPr>
        <w:jc w:val="center"/>
        <w:rPr>
          <w:rFonts w:ascii="Arial Narrow" w:hAnsi="Arial Narrow"/>
          <w:b/>
          <w:szCs w:val="16"/>
        </w:rPr>
      </w:pPr>
    </w:p>
    <w:p w:rsidR="00630C89" w:rsidRDefault="00630C89">
      <w:pPr>
        <w:numPr>
          <w:ilvl w:val="0"/>
          <w:numId w:val="20"/>
        </w:numPr>
        <w:jc w:val="both"/>
        <w:rPr>
          <w:rFonts w:ascii="Arial Narrow" w:hAnsi="Arial Narrow"/>
          <w:szCs w:val="16"/>
        </w:rPr>
      </w:pPr>
      <w:r>
        <w:rPr>
          <w:rFonts w:ascii="Arial Narrow" w:hAnsi="Arial Narrow"/>
          <w:szCs w:val="16"/>
        </w:rPr>
        <w:t>Funkční rozměry nábytku pro dodržení fyziologického sedu a správné postavení páteře a pánve:</w:t>
      </w:r>
    </w:p>
    <w:p w:rsidR="00630C89" w:rsidRDefault="00630C89">
      <w:pPr>
        <w:numPr>
          <w:ilvl w:val="1"/>
          <w:numId w:val="20"/>
        </w:numPr>
        <w:jc w:val="both"/>
        <w:rPr>
          <w:rFonts w:ascii="Arial Narrow" w:hAnsi="Arial Narrow"/>
          <w:szCs w:val="16"/>
        </w:rPr>
      </w:pPr>
      <w:r>
        <w:rPr>
          <w:rFonts w:ascii="Arial Narrow" w:hAnsi="Arial Narrow"/>
          <w:szCs w:val="16"/>
        </w:rPr>
        <w:t xml:space="preserve">Výška sedadla je rovna délce bérce, zvětšené o výšku nízkého podpatku (1 – </w:t>
      </w:r>
      <w:smartTag w:uri="urn:schemas-microsoft-com:office:smarttags" w:element="metricconverter">
        <w:smartTagPr>
          <w:attr w:name="ProductID" w:val="2 cm"/>
        </w:smartTagPr>
        <w:r>
          <w:rPr>
            <w:rFonts w:ascii="Arial Narrow" w:hAnsi="Arial Narrow"/>
            <w:szCs w:val="16"/>
          </w:rPr>
          <w:t>2 cm</w:t>
        </w:r>
      </w:smartTag>
      <w:r>
        <w:rPr>
          <w:rFonts w:ascii="Arial Narrow" w:hAnsi="Arial Narrow"/>
          <w:szCs w:val="16"/>
        </w:rPr>
        <w:t>), tj. chodidla jsou při zadním sezení celou plochou v pevném kontaktu s podlahou tak, aby bylo možno se o ně pevně opřít.</w:t>
      </w:r>
    </w:p>
    <w:p w:rsidR="00630C89" w:rsidRDefault="00630C89">
      <w:pPr>
        <w:numPr>
          <w:ilvl w:val="1"/>
          <w:numId w:val="20"/>
        </w:numPr>
        <w:jc w:val="both"/>
        <w:rPr>
          <w:rFonts w:ascii="Arial Narrow" w:hAnsi="Arial Narrow"/>
          <w:szCs w:val="16"/>
        </w:rPr>
      </w:pPr>
      <w:r>
        <w:rPr>
          <w:rFonts w:ascii="Arial Narrow" w:hAnsi="Arial Narrow"/>
          <w:szCs w:val="16"/>
        </w:rPr>
        <w:t>Efektivní hloubka sedadla podepírá nejméně 2/3 délky stehna. Přední hrana sedadla nesmí zasahovat do podkolenní jamky a musí být zaoblená.</w:t>
      </w:r>
    </w:p>
    <w:p w:rsidR="00630C89" w:rsidRDefault="00630C89">
      <w:pPr>
        <w:numPr>
          <w:ilvl w:val="1"/>
          <w:numId w:val="20"/>
        </w:numPr>
        <w:jc w:val="both"/>
        <w:rPr>
          <w:rFonts w:ascii="Arial Narrow" w:hAnsi="Arial Narrow"/>
          <w:szCs w:val="16"/>
        </w:rPr>
      </w:pPr>
      <w:r>
        <w:rPr>
          <w:rFonts w:ascii="Arial Narrow" w:hAnsi="Arial Narrow"/>
          <w:szCs w:val="16"/>
        </w:rPr>
        <w:t>Opěradlo slouží především jako opora beder, nikoliv hrudní páteře. Pro volný pohyb horních končetin nemá sahat výš, než k dolnímu úhlu lopatek.</w:t>
      </w:r>
    </w:p>
    <w:p w:rsidR="00630C89" w:rsidRDefault="00630C89">
      <w:pPr>
        <w:numPr>
          <w:ilvl w:val="1"/>
          <w:numId w:val="20"/>
        </w:numPr>
        <w:jc w:val="both"/>
        <w:rPr>
          <w:rFonts w:ascii="Arial Narrow" w:hAnsi="Arial Narrow"/>
          <w:szCs w:val="16"/>
        </w:rPr>
      </w:pPr>
      <w:r>
        <w:rPr>
          <w:rFonts w:ascii="Arial Narrow" w:hAnsi="Arial Narrow"/>
          <w:szCs w:val="16"/>
        </w:rPr>
        <w:t>Výška pracovní plochy stolu je umísťována ve výšce loktů volně spuštěných paží sedícího žáka.</w:t>
      </w:r>
    </w:p>
    <w:p w:rsidR="00630C89" w:rsidRDefault="00630C89">
      <w:pPr>
        <w:numPr>
          <w:ilvl w:val="1"/>
          <w:numId w:val="20"/>
        </w:numPr>
        <w:jc w:val="both"/>
        <w:rPr>
          <w:rFonts w:ascii="Arial Narrow" w:hAnsi="Arial Narrow"/>
          <w:szCs w:val="16"/>
        </w:rPr>
      </w:pPr>
      <w:r>
        <w:rPr>
          <w:rFonts w:ascii="Arial Narrow" w:hAnsi="Arial Narrow"/>
          <w:szCs w:val="16"/>
        </w:rPr>
        <w:t>Vhodný je snadno nastavitelný náklon desky stolu. Stupeň nastavení pro psaní je 10-16 stupňů, pro čtení až 35 stupňů.</w:t>
      </w:r>
    </w:p>
    <w:p w:rsidR="00630C89" w:rsidRDefault="00630C89">
      <w:pPr>
        <w:rPr>
          <w:rFonts w:ascii="Arial Narrow" w:hAnsi="Arial Narrow"/>
          <w:szCs w:val="16"/>
        </w:rPr>
      </w:pPr>
    </w:p>
    <w:p w:rsidR="00630C89" w:rsidRDefault="00630C89">
      <w:pPr>
        <w:numPr>
          <w:ilvl w:val="0"/>
          <w:numId w:val="20"/>
        </w:numPr>
        <w:jc w:val="both"/>
        <w:rPr>
          <w:rFonts w:ascii="Arial Narrow" w:hAnsi="Arial Narrow"/>
          <w:szCs w:val="16"/>
        </w:rPr>
      </w:pPr>
      <w:r>
        <w:rPr>
          <w:rFonts w:ascii="Arial Narrow" w:hAnsi="Arial Narrow"/>
          <w:szCs w:val="16"/>
        </w:rPr>
        <w:t xml:space="preserve">Židle a stoly v kontaktu s podlahou musí být stabilní. Pro dynamický sed je vhodný kyv sedáku v předozadní rovině </w:t>
      </w:r>
      <w:proofErr w:type="gramStart"/>
      <w:r>
        <w:rPr>
          <w:rFonts w:ascii="Arial Narrow" w:hAnsi="Arial Narrow"/>
          <w:szCs w:val="16"/>
        </w:rPr>
        <w:t>od</w:t>
      </w:r>
      <w:proofErr w:type="gramEnd"/>
      <w:r>
        <w:rPr>
          <w:rFonts w:ascii="Arial Narrow" w:hAnsi="Arial Narrow"/>
          <w:szCs w:val="16"/>
        </w:rPr>
        <w:t xml:space="preserve"> – 5 do + 5 stupňů.</w:t>
      </w:r>
    </w:p>
    <w:p w:rsidR="00630C89" w:rsidRDefault="00630C89">
      <w:pPr>
        <w:rPr>
          <w:rFonts w:ascii="Arial Narrow" w:hAnsi="Arial Narrow"/>
          <w:szCs w:val="16"/>
        </w:rPr>
      </w:pPr>
    </w:p>
    <w:p w:rsidR="00630C89" w:rsidRDefault="00630C89">
      <w:pPr>
        <w:numPr>
          <w:ilvl w:val="0"/>
          <w:numId w:val="20"/>
        </w:numPr>
        <w:jc w:val="both"/>
        <w:rPr>
          <w:rFonts w:ascii="Arial Narrow" w:hAnsi="Arial Narrow"/>
          <w:szCs w:val="16"/>
        </w:rPr>
      </w:pPr>
      <w:r>
        <w:rPr>
          <w:rFonts w:ascii="Arial Narrow" w:hAnsi="Arial Narrow"/>
          <w:szCs w:val="16"/>
        </w:rPr>
        <w:t>Nejméně namáhavý sed, jak pro svalovou aktivitu, tak pro tlak na meziobratlové ploténky, je v mírném záklonu s podepřenou páteří (relaxační sed).</w:t>
      </w:r>
    </w:p>
    <w:p w:rsidR="00630C89" w:rsidRDefault="00630C89">
      <w:pPr>
        <w:jc w:val="both"/>
        <w:rPr>
          <w:rFonts w:ascii="Arial Narrow" w:hAnsi="Arial Narrow"/>
          <w:szCs w:val="16"/>
        </w:rPr>
      </w:pPr>
    </w:p>
    <w:p w:rsidR="00630C89" w:rsidRDefault="00630C89">
      <w:pPr>
        <w:numPr>
          <w:ilvl w:val="0"/>
          <w:numId w:val="20"/>
        </w:numPr>
        <w:jc w:val="both"/>
        <w:rPr>
          <w:rFonts w:ascii="Arial Narrow" w:hAnsi="Arial Narrow"/>
          <w:szCs w:val="16"/>
        </w:rPr>
      </w:pPr>
      <w:r>
        <w:rPr>
          <w:rFonts w:ascii="Arial Narrow" w:hAnsi="Arial Narrow"/>
          <w:szCs w:val="16"/>
        </w:rPr>
        <w:t xml:space="preserve">Z důvodu snižování statického přetěžování svalových skupin pohybového aparátu je důležité funkční střídání poloh. Vhodné je krátkodobé zařazování alternativních poloh mimo lavici (například klek, leh) a používání pomůcek pro dynamický sed (například balanční míče, </w:t>
      </w:r>
      <w:proofErr w:type="spellStart"/>
      <w:r>
        <w:rPr>
          <w:rFonts w:ascii="Arial Narrow" w:hAnsi="Arial Narrow"/>
          <w:szCs w:val="16"/>
        </w:rPr>
        <w:t>overball</w:t>
      </w:r>
      <w:proofErr w:type="spellEnd"/>
      <w:r>
        <w:rPr>
          <w:rFonts w:ascii="Arial Narrow" w:hAnsi="Arial Narrow"/>
          <w:szCs w:val="16"/>
        </w:rPr>
        <w:t>, balanční podložky).</w:t>
      </w:r>
    </w:p>
    <w:p w:rsidR="00630C89" w:rsidRDefault="00630C89">
      <w:pPr>
        <w:jc w:val="both"/>
        <w:rPr>
          <w:rFonts w:ascii="Arial Narrow" w:hAnsi="Arial Narrow"/>
          <w:szCs w:val="16"/>
        </w:rPr>
      </w:pPr>
    </w:p>
    <w:p w:rsidR="00630C89" w:rsidRDefault="00630C89">
      <w:pPr>
        <w:jc w:val="right"/>
        <w:rPr>
          <w:rFonts w:ascii="Arial Narrow" w:hAnsi="Arial Narrow"/>
          <w:b/>
          <w:szCs w:val="16"/>
        </w:rPr>
      </w:pPr>
      <w:r>
        <w:rPr>
          <w:rFonts w:ascii="Arial Narrow" w:hAnsi="Arial Narrow"/>
          <w:b/>
          <w:szCs w:val="16"/>
        </w:rPr>
        <w:t xml:space="preserve"> </w:t>
      </w:r>
    </w:p>
    <w:p w:rsidR="00630C89" w:rsidRDefault="00630C89">
      <w:pPr>
        <w:jc w:val="right"/>
        <w:rPr>
          <w:rFonts w:ascii="Arial Narrow" w:hAnsi="Arial Narrow"/>
          <w:b/>
          <w:szCs w:val="16"/>
        </w:rPr>
      </w:pPr>
    </w:p>
    <w:p w:rsidR="00630C89" w:rsidRDefault="00630C89">
      <w:pPr>
        <w:jc w:val="right"/>
        <w:rPr>
          <w:rFonts w:ascii="Arial Narrow" w:hAnsi="Arial Narrow"/>
          <w:b/>
          <w:szCs w:val="16"/>
        </w:rPr>
      </w:pPr>
    </w:p>
    <w:p w:rsidR="00630C89" w:rsidRDefault="00630C89">
      <w:pPr>
        <w:jc w:val="right"/>
        <w:rPr>
          <w:rFonts w:ascii="Arial Narrow" w:hAnsi="Arial Narrow"/>
          <w:b/>
          <w:szCs w:val="16"/>
        </w:rPr>
      </w:pPr>
    </w:p>
    <w:p w:rsidR="00630C89" w:rsidRDefault="00630C89">
      <w:pPr>
        <w:jc w:val="right"/>
        <w:rPr>
          <w:rFonts w:ascii="Arial Narrow" w:hAnsi="Arial Narrow"/>
          <w:b/>
          <w:szCs w:val="16"/>
        </w:rPr>
      </w:pPr>
    </w:p>
    <w:p w:rsidR="00630C89" w:rsidRDefault="00630C89">
      <w:pPr>
        <w:jc w:val="right"/>
        <w:rPr>
          <w:rFonts w:ascii="Arial Narrow" w:hAnsi="Arial Narrow"/>
          <w:b/>
          <w:szCs w:val="16"/>
        </w:rPr>
      </w:pPr>
    </w:p>
    <w:p w:rsidR="00630C89" w:rsidRDefault="00630C89">
      <w:pPr>
        <w:jc w:val="right"/>
        <w:rPr>
          <w:rFonts w:ascii="Arial Narrow" w:hAnsi="Arial Narrow"/>
          <w:b/>
          <w:szCs w:val="16"/>
        </w:rPr>
      </w:pPr>
    </w:p>
    <w:p w:rsidR="00630C89" w:rsidRDefault="00630C89">
      <w:pPr>
        <w:jc w:val="right"/>
        <w:rPr>
          <w:rFonts w:ascii="Arial Narrow" w:hAnsi="Arial Narrow"/>
          <w:b/>
          <w:szCs w:val="16"/>
        </w:rPr>
      </w:pPr>
    </w:p>
    <w:p w:rsidR="00630C89" w:rsidRDefault="00630C89">
      <w:pPr>
        <w:jc w:val="right"/>
        <w:rPr>
          <w:rFonts w:ascii="Arial Narrow" w:hAnsi="Arial Narrow"/>
          <w:b/>
          <w:szCs w:val="16"/>
        </w:rPr>
      </w:pPr>
    </w:p>
    <w:p w:rsidR="00630C89" w:rsidRDefault="00630C89">
      <w:pPr>
        <w:jc w:val="right"/>
        <w:rPr>
          <w:rFonts w:ascii="Arial Narrow" w:hAnsi="Arial Narrow"/>
          <w:b/>
          <w:szCs w:val="16"/>
        </w:rPr>
      </w:pPr>
    </w:p>
    <w:p w:rsidR="00630C89" w:rsidRDefault="00630C89">
      <w:pPr>
        <w:jc w:val="right"/>
        <w:rPr>
          <w:rFonts w:ascii="Arial Narrow" w:hAnsi="Arial Narrow"/>
          <w:b/>
          <w:szCs w:val="16"/>
        </w:rPr>
      </w:pPr>
    </w:p>
    <w:p w:rsidR="00630C89" w:rsidRDefault="00630C89">
      <w:pPr>
        <w:jc w:val="right"/>
        <w:rPr>
          <w:rFonts w:ascii="Arial Narrow" w:hAnsi="Arial Narrow"/>
          <w:b/>
          <w:szCs w:val="16"/>
        </w:rPr>
      </w:pPr>
    </w:p>
    <w:p w:rsidR="00630C89" w:rsidRDefault="00630C89">
      <w:pPr>
        <w:jc w:val="right"/>
        <w:rPr>
          <w:rFonts w:ascii="Arial Narrow" w:hAnsi="Arial Narrow"/>
          <w:b/>
          <w:szCs w:val="16"/>
        </w:rPr>
      </w:pPr>
    </w:p>
    <w:p w:rsidR="00630C89" w:rsidRDefault="00630C89">
      <w:pPr>
        <w:jc w:val="right"/>
        <w:rPr>
          <w:rFonts w:ascii="Arial Narrow" w:hAnsi="Arial Narrow"/>
          <w:b/>
          <w:szCs w:val="16"/>
        </w:rPr>
      </w:pPr>
    </w:p>
    <w:p w:rsidR="00630C89" w:rsidRDefault="00630C89">
      <w:pPr>
        <w:jc w:val="right"/>
        <w:rPr>
          <w:rFonts w:ascii="Arial Narrow" w:hAnsi="Arial Narrow"/>
          <w:b/>
          <w:szCs w:val="16"/>
        </w:rPr>
      </w:pPr>
    </w:p>
    <w:p w:rsidR="00630C89" w:rsidRDefault="00630C89">
      <w:pPr>
        <w:jc w:val="right"/>
        <w:rPr>
          <w:rFonts w:ascii="Arial Narrow" w:hAnsi="Arial Narrow"/>
          <w:b/>
          <w:szCs w:val="16"/>
        </w:rPr>
      </w:pPr>
    </w:p>
    <w:p w:rsidR="00630C89" w:rsidRDefault="00630C89">
      <w:pPr>
        <w:jc w:val="right"/>
        <w:rPr>
          <w:rFonts w:ascii="Arial Narrow" w:hAnsi="Arial Narrow"/>
          <w:b/>
          <w:szCs w:val="16"/>
        </w:rPr>
      </w:pPr>
    </w:p>
    <w:p w:rsidR="00630C89" w:rsidRDefault="00630C89">
      <w:pPr>
        <w:jc w:val="right"/>
        <w:rPr>
          <w:rFonts w:ascii="Arial Narrow" w:hAnsi="Arial Narrow"/>
          <w:b/>
          <w:szCs w:val="16"/>
        </w:rPr>
      </w:pPr>
    </w:p>
    <w:p w:rsidR="00630C89" w:rsidRDefault="00630C89">
      <w:pPr>
        <w:jc w:val="right"/>
        <w:rPr>
          <w:rFonts w:ascii="Arial Narrow" w:hAnsi="Arial Narrow"/>
          <w:b/>
          <w:szCs w:val="16"/>
        </w:rPr>
      </w:pPr>
    </w:p>
    <w:p w:rsidR="00630C89" w:rsidRDefault="00630C89">
      <w:pPr>
        <w:jc w:val="right"/>
        <w:rPr>
          <w:rFonts w:ascii="Arial Narrow" w:hAnsi="Arial Narrow"/>
          <w:b/>
          <w:szCs w:val="16"/>
        </w:rPr>
      </w:pPr>
    </w:p>
    <w:p w:rsidR="00630C89" w:rsidRDefault="00630C89">
      <w:pPr>
        <w:jc w:val="right"/>
        <w:rPr>
          <w:rFonts w:ascii="Arial Narrow" w:hAnsi="Arial Narrow"/>
          <w:b/>
          <w:szCs w:val="16"/>
        </w:rPr>
      </w:pPr>
    </w:p>
    <w:p w:rsidR="00630C89" w:rsidRDefault="00630C89">
      <w:pPr>
        <w:jc w:val="right"/>
        <w:rPr>
          <w:rFonts w:ascii="Arial Narrow" w:hAnsi="Arial Narrow"/>
          <w:b/>
          <w:szCs w:val="16"/>
        </w:rPr>
      </w:pPr>
    </w:p>
    <w:p w:rsidR="00630C89" w:rsidRDefault="00630C89">
      <w:pPr>
        <w:jc w:val="right"/>
        <w:rPr>
          <w:rFonts w:ascii="Arial Narrow" w:hAnsi="Arial Narrow"/>
          <w:b/>
          <w:szCs w:val="16"/>
        </w:rPr>
      </w:pPr>
    </w:p>
    <w:p w:rsidR="00630C89" w:rsidRDefault="00630C89">
      <w:pPr>
        <w:jc w:val="right"/>
        <w:rPr>
          <w:rFonts w:ascii="Arial Narrow" w:hAnsi="Arial Narrow"/>
          <w:b/>
          <w:szCs w:val="16"/>
        </w:rPr>
      </w:pPr>
    </w:p>
    <w:p w:rsidR="00630C89" w:rsidRDefault="00630C89">
      <w:pPr>
        <w:jc w:val="right"/>
        <w:rPr>
          <w:rFonts w:ascii="Arial Narrow" w:hAnsi="Arial Narrow"/>
          <w:b/>
          <w:szCs w:val="16"/>
        </w:rPr>
      </w:pPr>
    </w:p>
    <w:p w:rsidR="00630C89" w:rsidRDefault="00630C89">
      <w:pPr>
        <w:jc w:val="right"/>
        <w:rPr>
          <w:rFonts w:ascii="Arial Narrow" w:hAnsi="Arial Narrow"/>
          <w:b/>
          <w:szCs w:val="16"/>
        </w:rPr>
      </w:pPr>
    </w:p>
    <w:p w:rsidR="00630C89" w:rsidRDefault="00630C89">
      <w:pPr>
        <w:jc w:val="right"/>
        <w:rPr>
          <w:rFonts w:ascii="Arial Narrow" w:hAnsi="Arial Narrow"/>
          <w:b/>
          <w:szCs w:val="16"/>
        </w:rPr>
      </w:pPr>
    </w:p>
    <w:p w:rsidR="00AF72DD" w:rsidRDefault="00AF72DD">
      <w:pPr>
        <w:jc w:val="right"/>
        <w:rPr>
          <w:rFonts w:ascii="Arial Narrow" w:hAnsi="Arial Narrow"/>
          <w:b/>
          <w:szCs w:val="16"/>
        </w:rPr>
      </w:pPr>
    </w:p>
    <w:p w:rsidR="00AF72DD" w:rsidRDefault="00AF72DD">
      <w:pPr>
        <w:jc w:val="right"/>
        <w:rPr>
          <w:rFonts w:ascii="Arial Narrow" w:hAnsi="Arial Narrow"/>
          <w:b/>
          <w:szCs w:val="16"/>
        </w:rPr>
      </w:pPr>
    </w:p>
    <w:p w:rsidR="00AF72DD" w:rsidRDefault="00AF72DD">
      <w:pPr>
        <w:jc w:val="right"/>
        <w:rPr>
          <w:rFonts w:ascii="Arial Narrow" w:hAnsi="Arial Narrow"/>
          <w:b/>
          <w:szCs w:val="16"/>
        </w:rPr>
      </w:pPr>
    </w:p>
    <w:p w:rsidR="00630C89" w:rsidRDefault="00630C89">
      <w:pPr>
        <w:jc w:val="right"/>
        <w:rPr>
          <w:rFonts w:ascii="Arial Narrow" w:hAnsi="Arial Narrow"/>
          <w:b/>
          <w:szCs w:val="16"/>
        </w:rPr>
      </w:pPr>
    </w:p>
    <w:p w:rsidR="00630C89" w:rsidRDefault="00630C89">
      <w:pPr>
        <w:jc w:val="right"/>
        <w:rPr>
          <w:rFonts w:ascii="Arial Narrow" w:hAnsi="Arial Narrow"/>
          <w:b/>
          <w:szCs w:val="16"/>
        </w:rPr>
      </w:pPr>
    </w:p>
    <w:p w:rsidR="00630C89" w:rsidRDefault="00630C89">
      <w:pPr>
        <w:jc w:val="right"/>
        <w:rPr>
          <w:rFonts w:ascii="Arial Narrow" w:hAnsi="Arial Narrow"/>
          <w:b/>
          <w:szCs w:val="16"/>
        </w:rPr>
      </w:pPr>
    </w:p>
    <w:p w:rsidR="00630C89" w:rsidRDefault="00630C89">
      <w:pPr>
        <w:jc w:val="right"/>
        <w:rPr>
          <w:rFonts w:ascii="Arial Narrow" w:hAnsi="Arial Narrow"/>
          <w:b/>
          <w:szCs w:val="16"/>
        </w:rPr>
      </w:pPr>
    </w:p>
    <w:p w:rsidR="00630C89" w:rsidRDefault="00630C89">
      <w:pPr>
        <w:jc w:val="right"/>
        <w:rPr>
          <w:rFonts w:ascii="Arial Narrow" w:hAnsi="Arial Narrow"/>
          <w:b/>
          <w:szCs w:val="16"/>
        </w:rPr>
      </w:pPr>
    </w:p>
    <w:p w:rsidR="00630C89" w:rsidRDefault="00630C89">
      <w:pPr>
        <w:jc w:val="right"/>
        <w:rPr>
          <w:rFonts w:ascii="Arial Narrow" w:hAnsi="Arial Narrow"/>
          <w:b/>
          <w:szCs w:val="16"/>
        </w:rPr>
      </w:pPr>
    </w:p>
    <w:p w:rsidR="00630C89" w:rsidRDefault="00630C89">
      <w:pPr>
        <w:jc w:val="right"/>
        <w:rPr>
          <w:rFonts w:ascii="Arial Narrow" w:hAnsi="Arial Narrow"/>
          <w:b/>
          <w:szCs w:val="16"/>
        </w:rPr>
      </w:pPr>
    </w:p>
    <w:p w:rsidR="00630C89" w:rsidRDefault="00630C89">
      <w:pPr>
        <w:jc w:val="right"/>
        <w:rPr>
          <w:rFonts w:ascii="Arial Narrow" w:hAnsi="Arial Narrow"/>
          <w:b/>
          <w:szCs w:val="16"/>
        </w:rPr>
      </w:pPr>
    </w:p>
    <w:p w:rsidR="00630C89" w:rsidRDefault="00630C89">
      <w:pPr>
        <w:jc w:val="right"/>
        <w:rPr>
          <w:rFonts w:ascii="Arial Narrow" w:hAnsi="Arial Narrow"/>
          <w:bCs/>
          <w:dstrike/>
          <w:szCs w:val="16"/>
        </w:rPr>
      </w:pPr>
      <w:r>
        <w:rPr>
          <w:rFonts w:ascii="Arial Narrow" w:hAnsi="Arial Narrow"/>
          <w:bCs/>
          <w:szCs w:val="16"/>
        </w:rPr>
        <w:t>Příloha č. 3 k vyhlášce č. 410/2005 Sb.</w:t>
      </w:r>
    </w:p>
    <w:p w:rsidR="00630C89" w:rsidRDefault="00630C89">
      <w:pPr>
        <w:rPr>
          <w:rFonts w:ascii="Arial Narrow" w:hAnsi="Arial Narrow"/>
          <w:szCs w:val="16"/>
        </w:rPr>
      </w:pPr>
    </w:p>
    <w:p w:rsidR="00630C89" w:rsidRDefault="00630C89">
      <w:pPr>
        <w:jc w:val="center"/>
        <w:rPr>
          <w:rFonts w:ascii="Arial Narrow" w:hAnsi="Arial Narrow"/>
          <w:b/>
          <w:szCs w:val="16"/>
        </w:rPr>
      </w:pPr>
      <w:r>
        <w:rPr>
          <w:rFonts w:ascii="Arial Narrow" w:hAnsi="Arial Narrow"/>
          <w:b/>
          <w:szCs w:val="16"/>
        </w:rPr>
        <w:t>Požadavky na větrání a parametry mikroklimatických podmínek</w:t>
      </w:r>
    </w:p>
    <w:p w:rsidR="00630C89" w:rsidRDefault="00630C89">
      <w:pPr>
        <w:rPr>
          <w:rFonts w:ascii="Arial Narrow" w:hAnsi="Arial Narrow"/>
          <w:szCs w:val="16"/>
        </w:rPr>
      </w:pPr>
    </w:p>
    <w:p w:rsidR="00630C89" w:rsidRDefault="00630C89">
      <w:pPr>
        <w:jc w:val="both"/>
        <w:rPr>
          <w:rFonts w:ascii="Arial Narrow" w:hAnsi="Arial Narrow"/>
          <w:szCs w:val="16"/>
        </w:rPr>
      </w:pPr>
      <w:r>
        <w:rPr>
          <w:rFonts w:ascii="Arial Narrow" w:hAnsi="Arial Narrow"/>
          <w:b/>
          <w:bCs/>
          <w:szCs w:val="16"/>
          <w:u w:val="single"/>
        </w:rPr>
        <w:t>Tabulka č. 1:</w:t>
      </w:r>
      <w:r>
        <w:rPr>
          <w:rFonts w:ascii="Arial Narrow" w:hAnsi="Arial Narrow"/>
          <w:szCs w:val="16"/>
        </w:rPr>
        <w:t xml:space="preserve"> Množství přiváděného čerstvého vzduchu v učebnách, tělocvičnách, šatnách a hygienických zařízeních v zařízeních pro výchovu a vzdělávání a provozovnách pro výchovu a vzdělávání:</w:t>
      </w:r>
    </w:p>
    <w:p w:rsidR="00630C89" w:rsidRDefault="00630C89">
      <w:pPr>
        <w:jc w:val="both"/>
        <w:rPr>
          <w:rFonts w:ascii="Arial Narrow" w:hAnsi="Arial Narrow"/>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06"/>
        <w:gridCol w:w="4606"/>
      </w:tblGrid>
      <w:tr w:rsidR="00630C89">
        <w:tc>
          <w:tcPr>
            <w:tcW w:w="4606" w:type="dxa"/>
          </w:tcPr>
          <w:p w:rsidR="00630C89" w:rsidRDefault="00630C89">
            <w:pPr>
              <w:jc w:val="center"/>
              <w:rPr>
                <w:rFonts w:ascii="Arial Narrow" w:hAnsi="Arial Narrow"/>
                <w:szCs w:val="16"/>
              </w:rPr>
            </w:pPr>
            <w:r>
              <w:rPr>
                <w:rFonts w:ascii="Arial Narrow" w:hAnsi="Arial Narrow"/>
                <w:szCs w:val="16"/>
              </w:rPr>
              <w:t>Typ prostoru</w:t>
            </w:r>
          </w:p>
        </w:tc>
        <w:tc>
          <w:tcPr>
            <w:tcW w:w="4606" w:type="dxa"/>
          </w:tcPr>
          <w:p w:rsidR="00630C89" w:rsidRDefault="00630C89">
            <w:pPr>
              <w:jc w:val="center"/>
              <w:rPr>
                <w:rFonts w:ascii="Arial Narrow" w:hAnsi="Arial Narrow"/>
                <w:szCs w:val="16"/>
              </w:rPr>
            </w:pPr>
            <w:r>
              <w:rPr>
                <w:rFonts w:ascii="Arial Narrow" w:hAnsi="Arial Narrow"/>
                <w:szCs w:val="16"/>
              </w:rPr>
              <w:t>Množství vzduchu [m</w:t>
            </w:r>
            <w:r>
              <w:rPr>
                <w:rFonts w:ascii="Arial Narrow" w:hAnsi="Arial Narrow"/>
                <w:szCs w:val="16"/>
                <w:vertAlign w:val="superscript"/>
              </w:rPr>
              <w:t>3</w:t>
            </w:r>
            <w:r>
              <w:rPr>
                <w:rFonts w:ascii="Arial Narrow" w:hAnsi="Arial Narrow"/>
                <w:szCs w:val="16"/>
              </w:rPr>
              <w:t>.hod</w:t>
            </w:r>
            <w:r>
              <w:rPr>
                <w:rFonts w:ascii="Arial Narrow" w:hAnsi="Arial Narrow"/>
                <w:szCs w:val="16"/>
                <w:vertAlign w:val="superscript"/>
              </w:rPr>
              <w:t>-1</w:t>
            </w:r>
            <w:r>
              <w:rPr>
                <w:rFonts w:ascii="Arial Narrow" w:hAnsi="Arial Narrow"/>
                <w:szCs w:val="16"/>
              </w:rPr>
              <w:t>]</w:t>
            </w:r>
          </w:p>
        </w:tc>
      </w:tr>
      <w:tr w:rsidR="00630C89">
        <w:tc>
          <w:tcPr>
            <w:tcW w:w="4606" w:type="dxa"/>
          </w:tcPr>
          <w:p w:rsidR="00630C89" w:rsidRDefault="00630C89">
            <w:pPr>
              <w:rPr>
                <w:rFonts w:ascii="Arial Narrow" w:hAnsi="Arial Narrow"/>
                <w:szCs w:val="16"/>
              </w:rPr>
            </w:pPr>
            <w:r>
              <w:rPr>
                <w:rFonts w:ascii="Arial Narrow" w:hAnsi="Arial Narrow"/>
                <w:szCs w:val="16"/>
              </w:rPr>
              <w:t>Učebny</w:t>
            </w:r>
          </w:p>
        </w:tc>
        <w:tc>
          <w:tcPr>
            <w:tcW w:w="4606" w:type="dxa"/>
          </w:tcPr>
          <w:p w:rsidR="00630C89" w:rsidRDefault="00630C89">
            <w:pPr>
              <w:rPr>
                <w:rFonts w:ascii="Arial Narrow" w:hAnsi="Arial Narrow"/>
                <w:szCs w:val="16"/>
              </w:rPr>
            </w:pPr>
            <w:r>
              <w:rPr>
                <w:rFonts w:ascii="Arial Narrow" w:hAnsi="Arial Narrow"/>
                <w:szCs w:val="16"/>
              </w:rPr>
              <w:t>20-30 na 1 žáka</w:t>
            </w:r>
          </w:p>
        </w:tc>
      </w:tr>
      <w:tr w:rsidR="00630C89">
        <w:tc>
          <w:tcPr>
            <w:tcW w:w="4606" w:type="dxa"/>
          </w:tcPr>
          <w:p w:rsidR="00630C89" w:rsidRDefault="00630C89">
            <w:pPr>
              <w:rPr>
                <w:rFonts w:ascii="Arial Narrow" w:hAnsi="Arial Narrow"/>
                <w:szCs w:val="16"/>
              </w:rPr>
            </w:pPr>
            <w:r>
              <w:rPr>
                <w:rFonts w:ascii="Arial Narrow" w:hAnsi="Arial Narrow"/>
                <w:szCs w:val="16"/>
              </w:rPr>
              <w:t>Tělocvičny</w:t>
            </w:r>
          </w:p>
        </w:tc>
        <w:tc>
          <w:tcPr>
            <w:tcW w:w="4606" w:type="dxa"/>
          </w:tcPr>
          <w:p w:rsidR="00630C89" w:rsidRDefault="00630C89">
            <w:pPr>
              <w:rPr>
                <w:rFonts w:ascii="Arial Narrow" w:hAnsi="Arial Narrow"/>
                <w:szCs w:val="16"/>
                <w:vertAlign w:val="superscript"/>
              </w:rPr>
            </w:pPr>
            <w:r>
              <w:rPr>
                <w:rFonts w:ascii="Arial Narrow" w:hAnsi="Arial Narrow"/>
                <w:szCs w:val="16"/>
              </w:rPr>
              <w:t>20-90 na 1 žáka*</w:t>
            </w:r>
          </w:p>
        </w:tc>
      </w:tr>
      <w:tr w:rsidR="00630C89">
        <w:tc>
          <w:tcPr>
            <w:tcW w:w="4606" w:type="dxa"/>
          </w:tcPr>
          <w:p w:rsidR="00630C89" w:rsidRDefault="00630C89">
            <w:pPr>
              <w:rPr>
                <w:rFonts w:ascii="Arial Narrow" w:hAnsi="Arial Narrow"/>
                <w:szCs w:val="16"/>
              </w:rPr>
            </w:pPr>
            <w:r>
              <w:rPr>
                <w:rFonts w:ascii="Arial Narrow" w:hAnsi="Arial Narrow"/>
                <w:szCs w:val="16"/>
              </w:rPr>
              <w:t>Šatny</w:t>
            </w:r>
          </w:p>
        </w:tc>
        <w:tc>
          <w:tcPr>
            <w:tcW w:w="4606" w:type="dxa"/>
          </w:tcPr>
          <w:p w:rsidR="00630C89" w:rsidRDefault="00630C89">
            <w:pPr>
              <w:rPr>
                <w:rFonts w:ascii="Arial Narrow" w:hAnsi="Arial Narrow"/>
                <w:szCs w:val="16"/>
              </w:rPr>
            </w:pPr>
            <w:r>
              <w:rPr>
                <w:rFonts w:ascii="Arial Narrow" w:hAnsi="Arial Narrow"/>
                <w:szCs w:val="16"/>
              </w:rPr>
              <w:t xml:space="preserve">20 na 1 žáka </w:t>
            </w:r>
          </w:p>
        </w:tc>
      </w:tr>
      <w:tr w:rsidR="00630C89">
        <w:tc>
          <w:tcPr>
            <w:tcW w:w="4606" w:type="dxa"/>
          </w:tcPr>
          <w:p w:rsidR="00630C89" w:rsidRDefault="00630C89">
            <w:pPr>
              <w:rPr>
                <w:rFonts w:ascii="Arial Narrow" w:hAnsi="Arial Narrow"/>
                <w:szCs w:val="16"/>
              </w:rPr>
            </w:pPr>
            <w:r>
              <w:rPr>
                <w:rFonts w:ascii="Arial Narrow" w:hAnsi="Arial Narrow"/>
                <w:szCs w:val="16"/>
              </w:rPr>
              <w:t xml:space="preserve">Umývárny </w:t>
            </w:r>
          </w:p>
        </w:tc>
        <w:tc>
          <w:tcPr>
            <w:tcW w:w="4606" w:type="dxa"/>
          </w:tcPr>
          <w:p w:rsidR="00630C89" w:rsidRDefault="00630C89">
            <w:pPr>
              <w:rPr>
                <w:rFonts w:ascii="Arial Narrow" w:hAnsi="Arial Narrow"/>
                <w:szCs w:val="16"/>
              </w:rPr>
            </w:pPr>
            <w:r>
              <w:rPr>
                <w:rFonts w:ascii="Arial Narrow" w:hAnsi="Arial Narrow"/>
                <w:szCs w:val="16"/>
              </w:rPr>
              <w:t>30 na 1 umývadlo</w:t>
            </w:r>
          </w:p>
        </w:tc>
      </w:tr>
      <w:tr w:rsidR="00630C89">
        <w:tc>
          <w:tcPr>
            <w:tcW w:w="4606" w:type="dxa"/>
          </w:tcPr>
          <w:p w:rsidR="00630C89" w:rsidRDefault="00630C89">
            <w:pPr>
              <w:rPr>
                <w:rFonts w:ascii="Arial Narrow" w:hAnsi="Arial Narrow"/>
                <w:szCs w:val="16"/>
              </w:rPr>
            </w:pPr>
            <w:r>
              <w:rPr>
                <w:rFonts w:ascii="Arial Narrow" w:hAnsi="Arial Narrow"/>
                <w:szCs w:val="16"/>
              </w:rPr>
              <w:t>Sprchy</w:t>
            </w:r>
          </w:p>
        </w:tc>
        <w:tc>
          <w:tcPr>
            <w:tcW w:w="4606" w:type="dxa"/>
          </w:tcPr>
          <w:p w:rsidR="00630C89" w:rsidRDefault="00630C89">
            <w:pPr>
              <w:rPr>
                <w:rFonts w:ascii="Arial Narrow" w:hAnsi="Arial Narrow"/>
                <w:szCs w:val="16"/>
              </w:rPr>
            </w:pPr>
            <w:r>
              <w:rPr>
                <w:rFonts w:ascii="Arial Narrow" w:hAnsi="Arial Narrow"/>
                <w:szCs w:val="16"/>
              </w:rPr>
              <w:t xml:space="preserve">150-200 na 1 sprchu </w:t>
            </w:r>
          </w:p>
        </w:tc>
      </w:tr>
      <w:tr w:rsidR="00630C89">
        <w:tc>
          <w:tcPr>
            <w:tcW w:w="4606" w:type="dxa"/>
          </w:tcPr>
          <w:p w:rsidR="00630C89" w:rsidRDefault="00630C89">
            <w:pPr>
              <w:rPr>
                <w:rFonts w:ascii="Arial Narrow" w:hAnsi="Arial Narrow"/>
                <w:szCs w:val="16"/>
              </w:rPr>
            </w:pPr>
            <w:r>
              <w:rPr>
                <w:rFonts w:ascii="Arial Narrow" w:hAnsi="Arial Narrow"/>
                <w:szCs w:val="16"/>
              </w:rPr>
              <w:t>Záchody</w:t>
            </w:r>
          </w:p>
        </w:tc>
        <w:tc>
          <w:tcPr>
            <w:tcW w:w="4606" w:type="dxa"/>
          </w:tcPr>
          <w:p w:rsidR="00630C89" w:rsidRDefault="00630C89">
            <w:pPr>
              <w:rPr>
                <w:rFonts w:ascii="Arial Narrow" w:hAnsi="Arial Narrow"/>
                <w:szCs w:val="16"/>
              </w:rPr>
            </w:pPr>
            <w:r>
              <w:rPr>
                <w:rFonts w:ascii="Arial Narrow" w:hAnsi="Arial Narrow"/>
                <w:szCs w:val="16"/>
              </w:rPr>
              <w:t>50 na 1 kabinu,</w:t>
            </w:r>
          </w:p>
          <w:p w:rsidR="00630C89" w:rsidRDefault="00630C89">
            <w:pPr>
              <w:rPr>
                <w:rFonts w:ascii="Arial Narrow" w:hAnsi="Arial Narrow"/>
                <w:szCs w:val="16"/>
              </w:rPr>
            </w:pPr>
            <w:r>
              <w:rPr>
                <w:rFonts w:ascii="Arial Narrow" w:hAnsi="Arial Narrow"/>
                <w:szCs w:val="16"/>
              </w:rPr>
              <w:t>25 na 1 pisoár</w:t>
            </w:r>
          </w:p>
        </w:tc>
      </w:tr>
    </w:tbl>
    <w:p w:rsidR="00630C89" w:rsidRDefault="00630C89">
      <w:pPr>
        <w:rPr>
          <w:rFonts w:ascii="Arial Narrow" w:hAnsi="Arial Narrow"/>
          <w:szCs w:val="16"/>
        </w:rPr>
      </w:pPr>
      <w:r>
        <w:rPr>
          <w:rFonts w:ascii="Arial Narrow" w:hAnsi="Arial Narrow"/>
          <w:szCs w:val="16"/>
        </w:rPr>
        <w:t>*s ohledem na konkrétní využití (dle druhu prováděného cvičení) a kapacitu tělocvičny</w:t>
      </w:r>
    </w:p>
    <w:p w:rsidR="00630C89" w:rsidRDefault="00630C89">
      <w:pPr>
        <w:jc w:val="both"/>
        <w:rPr>
          <w:rFonts w:ascii="Arial Narrow" w:hAnsi="Arial Narrow"/>
          <w:bCs/>
          <w:szCs w:val="16"/>
        </w:rPr>
      </w:pPr>
    </w:p>
    <w:p w:rsidR="00630C89" w:rsidRDefault="00630C89">
      <w:pPr>
        <w:jc w:val="both"/>
        <w:rPr>
          <w:rFonts w:ascii="Arial Narrow" w:hAnsi="Arial Narrow"/>
          <w:bCs/>
          <w:szCs w:val="16"/>
        </w:rPr>
      </w:pPr>
      <w:r>
        <w:rPr>
          <w:rFonts w:ascii="Arial Narrow" w:hAnsi="Arial Narrow"/>
          <w:bCs/>
          <w:szCs w:val="16"/>
        </w:rPr>
        <w:t>Celoročně přípustné parametry mikroklimatických podmínek:</w:t>
      </w:r>
    </w:p>
    <w:p w:rsidR="00630C89" w:rsidRDefault="00630C89">
      <w:pPr>
        <w:rPr>
          <w:rFonts w:ascii="Arial Narrow" w:hAnsi="Arial Narrow"/>
          <w:b/>
          <w:bCs/>
          <w:szCs w:val="16"/>
        </w:rPr>
      </w:pPr>
    </w:p>
    <w:p w:rsidR="00630C89" w:rsidRDefault="00630C89">
      <w:pPr>
        <w:jc w:val="both"/>
        <w:rPr>
          <w:rFonts w:ascii="Arial Narrow" w:hAnsi="Arial Narrow"/>
          <w:bCs/>
          <w:szCs w:val="16"/>
        </w:rPr>
      </w:pPr>
      <w:r>
        <w:rPr>
          <w:rFonts w:ascii="Arial Narrow" w:hAnsi="Arial Narrow"/>
          <w:b/>
          <w:bCs/>
          <w:szCs w:val="16"/>
          <w:u w:val="single"/>
        </w:rPr>
        <w:t>Tabulka č. 2:</w:t>
      </w:r>
      <w:r>
        <w:rPr>
          <w:rFonts w:ascii="Arial Narrow" w:hAnsi="Arial Narrow"/>
          <w:b/>
          <w:bCs/>
          <w:szCs w:val="16"/>
        </w:rPr>
        <w:t xml:space="preserve"> </w:t>
      </w:r>
      <w:r>
        <w:rPr>
          <w:rFonts w:ascii="Arial Narrow" w:hAnsi="Arial Narrow"/>
          <w:bCs/>
          <w:szCs w:val="16"/>
        </w:rPr>
        <w:t>Průměrné hodnoty výsledných teplot, rychlostí proudění a relativní vlhkosti vzduchu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22"/>
        <w:gridCol w:w="1064"/>
        <w:gridCol w:w="1064"/>
        <w:gridCol w:w="1064"/>
        <w:gridCol w:w="1401"/>
        <w:gridCol w:w="1671"/>
      </w:tblGrid>
      <w:tr w:rsidR="00630C89">
        <w:tc>
          <w:tcPr>
            <w:tcW w:w="3022" w:type="dxa"/>
            <w:vAlign w:val="center"/>
          </w:tcPr>
          <w:p w:rsidR="00630C89" w:rsidRDefault="00630C89">
            <w:pPr>
              <w:jc w:val="center"/>
              <w:rPr>
                <w:rFonts w:ascii="Arial Narrow" w:hAnsi="Arial Narrow"/>
                <w:bCs/>
                <w:szCs w:val="16"/>
              </w:rPr>
            </w:pPr>
            <w:r>
              <w:rPr>
                <w:rFonts w:ascii="Arial Narrow" w:hAnsi="Arial Narrow"/>
                <w:bCs/>
                <w:szCs w:val="16"/>
              </w:rPr>
              <w:t>Typ prostoru</w:t>
            </w:r>
          </w:p>
        </w:tc>
        <w:tc>
          <w:tcPr>
            <w:tcW w:w="3192" w:type="dxa"/>
            <w:gridSpan w:val="3"/>
            <w:vAlign w:val="center"/>
          </w:tcPr>
          <w:p w:rsidR="00630C89" w:rsidRDefault="00630C89">
            <w:pPr>
              <w:jc w:val="center"/>
              <w:rPr>
                <w:rFonts w:ascii="Arial Narrow" w:hAnsi="Arial Narrow"/>
                <w:bCs/>
                <w:szCs w:val="16"/>
              </w:rPr>
            </w:pPr>
            <w:r>
              <w:rPr>
                <w:rFonts w:ascii="Arial Narrow" w:hAnsi="Arial Narrow"/>
                <w:bCs/>
                <w:szCs w:val="16"/>
              </w:rPr>
              <w:t>Výsledná teplota</w:t>
            </w:r>
          </w:p>
        </w:tc>
        <w:tc>
          <w:tcPr>
            <w:tcW w:w="1401" w:type="dxa"/>
            <w:vAlign w:val="center"/>
          </w:tcPr>
          <w:p w:rsidR="00630C89" w:rsidRDefault="00630C89">
            <w:pPr>
              <w:jc w:val="center"/>
              <w:rPr>
                <w:rFonts w:ascii="Arial Narrow" w:hAnsi="Arial Narrow"/>
                <w:bCs/>
                <w:szCs w:val="16"/>
              </w:rPr>
            </w:pPr>
            <w:r>
              <w:rPr>
                <w:rFonts w:ascii="Arial Narrow" w:hAnsi="Arial Narrow"/>
                <w:bCs/>
                <w:szCs w:val="16"/>
              </w:rPr>
              <w:t>Rychlost proudění</w:t>
            </w:r>
          </w:p>
        </w:tc>
        <w:tc>
          <w:tcPr>
            <w:tcW w:w="1671" w:type="dxa"/>
            <w:vAlign w:val="center"/>
          </w:tcPr>
          <w:p w:rsidR="00630C89" w:rsidRDefault="00630C89">
            <w:pPr>
              <w:jc w:val="center"/>
              <w:rPr>
                <w:rFonts w:ascii="Arial Narrow" w:hAnsi="Arial Narrow"/>
                <w:bCs/>
                <w:szCs w:val="16"/>
              </w:rPr>
            </w:pPr>
            <w:r>
              <w:rPr>
                <w:rFonts w:ascii="Arial Narrow" w:hAnsi="Arial Narrow"/>
                <w:bCs/>
                <w:szCs w:val="16"/>
              </w:rPr>
              <w:t>Relativní vlhkost</w:t>
            </w:r>
          </w:p>
        </w:tc>
      </w:tr>
      <w:tr w:rsidR="00630C89">
        <w:tc>
          <w:tcPr>
            <w:tcW w:w="3022" w:type="dxa"/>
          </w:tcPr>
          <w:p w:rsidR="00630C89" w:rsidRDefault="00630C89">
            <w:pPr>
              <w:rPr>
                <w:rFonts w:ascii="Arial Narrow" w:hAnsi="Arial Narrow"/>
                <w:bCs/>
                <w:szCs w:val="16"/>
              </w:rPr>
            </w:pPr>
          </w:p>
        </w:tc>
        <w:tc>
          <w:tcPr>
            <w:tcW w:w="1064" w:type="dxa"/>
          </w:tcPr>
          <w:p w:rsidR="00630C89" w:rsidRDefault="00630C89">
            <w:pPr>
              <w:jc w:val="center"/>
              <w:rPr>
                <w:rFonts w:ascii="Arial Narrow" w:hAnsi="Arial Narrow"/>
                <w:bCs/>
                <w:szCs w:val="16"/>
              </w:rPr>
            </w:pPr>
            <w:r>
              <w:rPr>
                <w:rFonts w:ascii="Arial Narrow" w:hAnsi="Arial Narrow"/>
                <w:szCs w:val="16"/>
              </w:rPr>
              <w:t>t</w:t>
            </w:r>
            <w:r>
              <w:rPr>
                <w:rFonts w:ascii="Arial Narrow" w:hAnsi="Arial Narrow"/>
                <w:szCs w:val="16"/>
                <w:vertAlign w:val="subscript"/>
              </w:rPr>
              <w:t xml:space="preserve">g min </w:t>
            </w:r>
            <w:r>
              <w:rPr>
                <w:rFonts w:ascii="Arial Narrow" w:hAnsi="Arial Narrow"/>
                <w:szCs w:val="16"/>
              </w:rPr>
              <w:t>[°C]</w:t>
            </w:r>
          </w:p>
        </w:tc>
        <w:tc>
          <w:tcPr>
            <w:tcW w:w="1064" w:type="dxa"/>
          </w:tcPr>
          <w:p w:rsidR="00630C89" w:rsidRDefault="00630C89">
            <w:pPr>
              <w:jc w:val="center"/>
              <w:rPr>
                <w:rFonts w:ascii="Arial Narrow" w:hAnsi="Arial Narrow"/>
                <w:bCs/>
                <w:szCs w:val="16"/>
              </w:rPr>
            </w:pPr>
            <w:r>
              <w:rPr>
                <w:rFonts w:ascii="Arial Narrow" w:hAnsi="Arial Narrow"/>
                <w:szCs w:val="16"/>
              </w:rPr>
              <w:t>t</w:t>
            </w:r>
            <w:r>
              <w:rPr>
                <w:rFonts w:ascii="Arial Narrow" w:hAnsi="Arial Narrow"/>
                <w:szCs w:val="16"/>
                <w:vertAlign w:val="subscript"/>
              </w:rPr>
              <w:t xml:space="preserve">g </w:t>
            </w:r>
            <w:proofErr w:type="spellStart"/>
            <w:r>
              <w:rPr>
                <w:rFonts w:ascii="Arial Narrow" w:hAnsi="Arial Narrow"/>
                <w:szCs w:val="16"/>
                <w:vertAlign w:val="subscript"/>
              </w:rPr>
              <w:t>opt</w:t>
            </w:r>
            <w:proofErr w:type="spellEnd"/>
            <w:r>
              <w:rPr>
                <w:rFonts w:ascii="Arial Narrow" w:hAnsi="Arial Narrow"/>
                <w:szCs w:val="16"/>
              </w:rPr>
              <w:t xml:space="preserve"> [°C]</w:t>
            </w:r>
          </w:p>
        </w:tc>
        <w:tc>
          <w:tcPr>
            <w:tcW w:w="1064" w:type="dxa"/>
          </w:tcPr>
          <w:p w:rsidR="00630C89" w:rsidRDefault="00630C89">
            <w:pPr>
              <w:jc w:val="center"/>
              <w:rPr>
                <w:rFonts w:ascii="Arial Narrow" w:hAnsi="Arial Narrow"/>
                <w:bCs/>
                <w:szCs w:val="16"/>
              </w:rPr>
            </w:pPr>
            <w:r>
              <w:rPr>
                <w:rFonts w:ascii="Arial Narrow" w:hAnsi="Arial Narrow"/>
                <w:szCs w:val="16"/>
              </w:rPr>
              <w:t>t</w:t>
            </w:r>
            <w:r>
              <w:rPr>
                <w:rFonts w:ascii="Arial Narrow" w:hAnsi="Arial Narrow"/>
                <w:szCs w:val="16"/>
                <w:vertAlign w:val="subscript"/>
              </w:rPr>
              <w:t xml:space="preserve">g </w:t>
            </w:r>
            <w:proofErr w:type="spellStart"/>
            <w:r>
              <w:rPr>
                <w:rFonts w:ascii="Arial Narrow" w:hAnsi="Arial Narrow"/>
                <w:szCs w:val="16"/>
                <w:vertAlign w:val="subscript"/>
              </w:rPr>
              <w:t>max</w:t>
            </w:r>
            <w:proofErr w:type="spellEnd"/>
            <w:r>
              <w:rPr>
                <w:rFonts w:ascii="Arial Narrow" w:hAnsi="Arial Narrow"/>
                <w:szCs w:val="16"/>
                <w:vertAlign w:val="subscript"/>
              </w:rPr>
              <w:t xml:space="preserve"> </w:t>
            </w:r>
            <w:r>
              <w:rPr>
                <w:rFonts w:ascii="Arial Narrow" w:hAnsi="Arial Narrow"/>
                <w:szCs w:val="16"/>
              </w:rPr>
              <w:t>[°C]</w:t>
            </w:r>
          </w:p>
        </w:tc>
        <w:tc>
          <w:tcPr>
            <w:tcW w:w="1401" w:type="dxa"/>
          </w:tcPr>
          <w:p w:rsidR="00630C89" w:rsidRDefault="00630C89">
            <w:pPr>
              <w:jc w:val="center"/>
              <w:rPr>
                <w:rFonts w:ascii="Arial Narrow" w:hAnsi="Arial Narrow"/>
                <w:bCs/>
                <w:szCs w:val="16"/>
              </w:rPr>
            </w:pPr>
            <w:proofErr w:type="spellStart"/>
            <w:r>
              <w:rPr>
                <w:rFonts w:ascii="Arial Narrow" w:hAnsi="Arial Narrow"/>
                <w:bCs/>
                <w:szCs w:val="16"/>
              </w:rPr>
              <w:t>V</w:t>
            </w:r>
            <w:r>
              <w:rPr>
                <w:rFonts w:ascii="Arial Narrow" w:hAnsi="Arial Narrow"/>
                <w:bCs/>
                <w:szCs w:val="16"/>
                <w:vertAlign w:val="subscript"/>
              </w:rPr>
              <w:t>a</w:t>
            </w:r>
            <w:proofErr w:type="spellEnd"/>
            <w:r>
              <w:rPr>
                <w:rFonts w:ascii="Arial Narrow" w:hAnsi="Arial Narrow"/>
                <w:bCs/>
                <w:szCs w:val="16"/>
              </w:rPr>
              <w:t xml:space="preserve"> </w:t>
            </w:r>
            <w:r>
              <w:rPr>
                <w:rFonts w:ascii="Arial Narrow" w:hAnsi="Arial Narrow"/>
                <w:szCs w:val="16"/>
              </w:rPr>
              <w:t>[</w:t>
            </w:r>
            <w:r>
              <w:rPr>
                <w:rFonts w:ascii="Arial Narrow" w:hAnsi="Arial Narrow"/>
                <w:bCs/>
                <w:szCs w:val="16"/>
              </w:rPr>
              <w:t>m.s</w:t>
            </w:r>
            <w:r>
              <w:rPr>
                <w:rFonts w:ascii="Arial Narrow" w:hAnsi="Arial Narrow"/>
                <w:bCs/>
                <w:szCs w:val="16"/>
                <w:vertAlign w:val="superscript"/>
              </w:rPr>
              <w:t>-1</w:t>
            </w:r>
            <w:r>
              <w:rPr>
                <w:rFonts w:ascii="Arial Narrow" w:hAnsi="Arial Narrow"/>
                <w:szCs w:val="16"/>
              </w:rPr>
              <w:t>]</w:t>
            </w:r>
          </w:p>
        </w:tc>
        <w:tc>
          <w:tcPr>
            <w:tcW w:w="1671" w:type="dxa"/>
          </w:tcPr>
          <w:p w:rsidR="00630C89" w:rsidRDefault="00630C89">
            <w:pPr>
              <w:jc w:val="center"/>
              <w:rPr>
                <w:rFonts w:ascii="Arial Narrow" w:hAnsi="Arial Narrow"/>
                <w:bCs/>
                <w:szCs w:val="16"/>
              </w:rPr>
            </w:pPr>
            <w:proofErr w:type="spellStart"/>
            <w:r>
              <w:rPr>
                <w:rFonts w:ascii="Arial Narrow" w:hAnsi="Arial Narrow"/>
                <w:bCs/>
                <w:szCs w:val="16"/>
              </w:rPr>
              <w:t>rh</w:t>
            </w:r>
            <w:proofErr w:type="spellEnd"/>
            <w:r>
              <w:rPr>
                <w:rFonts w:ascii="Arial Narrow" w:hAnsi="Arial Narrow"/>
                <w:bCs/>
                <w:szCs w:val="16"/>
              </w:rPr>
              <w:t xml:space="preserve"> </w:t>
            </w:r>
            <w:r>
              <w:rPr>
                <w:rFonts w:ascii="Arial Narrow" w:hAnsi="Arial Narrow"/>
                <w:szCs w:val="16"/>
              </w:rPr>
              <w:t>[</w:t>
            </w:r>
            <w:r>
              <w:rPr>
                <w:rFonts w:ascii="Arial Narrow" w:hAnsi="Arial Narrow"/>
                <w:bCs/>
                <w:szCs w:val="16"/>
              </w:rPr>
              <w:t>%</w:t>
            </w:r>
            <w:r>
              <w:rPr>
                <w:rFonts w:ascii="Arial Narrow" w:hAnsi="Arial Narrow"/>
                <w:szCs w:val="16"/>
              </w:rPr>
              <w:t>]</w:t>
            </w:r>
          </w:p>
        </w:tc>
      </w:tr>
      <w:tr w:rsidR="00630C89">
        <w:tc>
          <w:tcPr>
            <w:tcW w:w="3022" w:type="dxa"/>
          </w:tcPr>
          <w:p w:rsidR="00630C89" w:rsidRDefault="00630C89">
            <w:pPr>
              <w:rPr>
                <w:rFonts w:ascii="Arial Narrow" w:hAnsi="Arial Narrow"/>
                <w:bCs/>
                <w:szCs w:val="16"/>
              </w:rPr>
            </w:pPr>
            <w:r>
              <w:rPr>
                <w:rFonts w:ascii="Arial Narrow" w:hAnsi="Arial Narrow"/>
                <w:bCs/>
                <w:szCs w:val="16"/>
              </w:rPr>
              <w:t>Učebny, pracovny, místnosti určené k dlouhodobému pobytu</w:t>
            </w:r>
          </w:p>
        </w:tc>
        <w:tc>
          <w:tcPr>
            <w:tcW w:w="1064" w:type="dxa"/>
          </w:tcPr>
          <w:p w:rsidR="00630C89" w:rsidRDefault="00630C89">
            <w:pPr>
              <w:rPr>
                <w:rFonts w:ascii="Arial Narrow" w:hAnsi="Arial Narrow"/>
                <w:bCs/>
                <w:szCs w:val="16"/>
              </w:rPr>
            </w:pPr>
            <w:r>
              <w:rPr>
                <w:rFonts w:ascii="Arial Narrow" w:hAnsi="Arial Narrow"/>
                <w:bCs/>
                <w:szCs w:val="16"/>
              </w:rPr>
              <w:t>20</w:t>
            </w:r>
          </w:p>
        </w:tc>
        <w:tc>
          <w:tcPr>
            <w:tcW w:w="1064" w:type="dxa"/>
          </w:tcPr>
          <w:p w:rsidR="00630C89" w:rsidRDefault="00630C89">
            <w:pPr>
              <w:rPr>
                <w:rFonts w:ascii="Arial Narrow" w:hAnsi="Arial Narrow"/>
                <w:bCs/>
                <w:szCs w:val="16"/>
              </w:rPr>
            </w:pPr>
            <w:r>
              <w:rPr>
                <w:rFonts w:ascii="Arial Narrow" w:hAnsi="Arial Narrow"/>
                <w:bCs/>
                <w:szCs w:val="16"/>
              </w:rPr>
              <w:t>22 ± 2</w:t>
            </w:r>
          </w:p>
        </w:tc>
        <w:tc>
          <w:tcPr>
            <w:tcW w:w="1064" w:type="dxa"/>
          </w:tcPr>
          <w:p w:rsidR="00630C89" w:rsidRDefault="00630C89">
            <w:pPr>
              <w:rPr>
                <w:rFonts w:ascii="Arial Narrow" w:hAnsi="Arial Narrow"/>
                <w:bCs/>
                <w:szCs w:val="16"/>
              </w:rPr>
            </w:pPr>
            <w:r>
              <w:rPr>
                <w:rFonts w:ascii="Arial Narrow" w:hAnsi="Arial Narrow"/>
                <w:bCs/>
                <w:szCs w:val="16"/>
              </w:rPr>
              <w:t>28</w:t>
            </w:r>
          </w:p>
        </w:tc>
        <w:tc>
          <w:tcPr>
            <w:tcW w:w="1401" w:type="dxa"/>
          </w:tcPr>
          <w:p w:rsidR="00630C89" w:rsidRDefault="00630C89">
            <w:pPr>
              <w:rPr>
                <w:rFonts w:ascii="Arial Narrow" w:hAnsi="Arial Narrow"/>
                <w:bCs/>
                <w:szCs w:val="16"/>
              </w:rPr>
            </w:pPr>
            <w:r>
              <w:rPr>
                <w:rFonts w:ascii="Arial Narrow" w:hAnsi="Arial Narrow"/>
                <w:szCs w:val="16"/>
              </w:rPr>
              <w:t>0,1-0,2</w:t>
            </w:r>
          </w:p>
        </w:tc>
        <w:tc>
          <w:tcPr>
            <w:tcW w:w="1671" w:type="dxa"/>
          </w:tcPr>
          <w:p w:rsidR="00630C89" w:rsidRDefault="00630C89">
            <w:pPr>
              <w:rPr>
                <w:rFonts w:ascii="Arial Narrow" w:hAnsi="Arial Narrow"/>
                <w:bCs/>
                <w:szCs w:val="16"/>
              </w:rPr>
            </w:pPr>
            <w:r>
              <w:rPr>
                <w:rFonts w:ascii="Arial Narrow" w:hAnsi="Arial Narrow"/>
                <w:szCs w:val="16"/>
              </w:rPr>
              <w:t>30-65</w:t>
            </w:r>
          </w:p>
        </w:tc>
      </w:tr>
      <w:tr w:rsidR="00630C89">
        <w:tc>
          <w:tcPr>
            <w:tcW w:w="3022" w:type="dxa"/>
          </w:tcPr>
          <w:p w:rsidR="00630C89" w:rsidRDefault="00630C89">
            <w:pPr>
              <w:rPr>
                <w:rFonts w:ascii="Arial Narrow" w:hAnsi="Arial Narrow"/>
                <w:bCs/>
                <w:szCs w:val="16"/>
              </w:rPr>
            </w:pPr>
            <w:r>
              <w:rPr>
                <w:rFonts w:ascii="Arial Narrow" w:hAnsi="Arial Narrow"/>
                <w:bCs/>
                <w:szCs w:val="16"/>
              </w:rPr>
              <w:t>Tělocvičny</w:t>
            </w:r>
          </w:p>
        </w:tc>
        <w:tc>
          <w:tcPr>
            <w:tcW w:w="1064" w:type="dxa"/>
          </w:tcPr>
          <w:p w:rsidR="00630C89" w:rsidRDefault="00630C89">
            <w:pPr>
              <w:rPr>
                <w:rFonts w:ascii="Arial Narrow" w:hAnsi="Arial Narrow"/>
                <w:bCs/>
                <w:szCs w:val="16"/>
              </w:rPr>
            </w:pPr>
            <w:r>
              <w:rPr>
                <w:rFonts w:ascii="Arial Narrow" w:hAnsi="Arial Narrow"/>
                <w:bCs/>
                <w:szCs w:val="16"/>
              </w:rPr>
              <w:t>18</w:t>
            </w:r>
          </w:p>
        </w:tc>
        <w:tc>
          <w:tcPr>
            <w:tcW w:w="1064" w:type="dxa"/>
          </w:tcPr>
          <w:p w:rsidR="00630C89" w:rsidRDefault="00630C89">
            <w:pPr>
              <w:rPr>
                <w:rFonts w:ascii="Arial Narrow" w:hAnsi="Arial Narrow"/>
                <w:bCs/>
                <w:szCs w:val="16"/>
              </w:rPr>
            </w:pPr>
            <w:r>
              <w:rPr>
                <w:rFonts w:ascii="Arial Narrow" w:hAnsi="Arial Narrow"/>
                <w:bCs/>
                <w:szCs w:val="16"/>
              </w:rPr>
              <w:t>20 ± 2</w:t>
            </w:r>
          </w:p>
        </w:tc>
        <w:tc>
          <w:tcPr>
            <w:tcW w:w="1064" w:type="dxa"/>
          </w:tcPr>
          <w:p w:rsidR="00630C89" w:rsidRDefault="00630C89">
            <w:pPr>
              <w:rPr>
                <w:rFonts w:ascii="Arial Narrow" w:hAnsi="Arial Narrow"/>
                <w:bCs/>
                <w:szCs w:val="16"/>
              </w:rPr>
            </w:pPr>
            <w:r>
              <w:rPr>
                <w:rFonts w:ascii="Arial Narrow" w:hAnsi="Arial Narrow"/>
                <w:bCs/>
                <w:szCs w:val="16"/>
              </w:rPr>
              <w:t>28</w:t>
            </w:r>
          </w:p>
        </w:tc>
        <w:tc>
          <w:tcPr>
            <w:tcW w:w="1401" w:type="dxa"/>
          </w:tcPr>
          <w:p w:rsidR="00630C89" w:rsidRDefault="00630C89">
            <w:pPr>
              <w:rPr>
                <w:rFonts w:ascii="Arial Narrow" w:hAnsi="Arial Narrow"/>
                <w:bCs/>
                <w:szCs w:val="16"/>
              </w:rPr>
            </w:pPr>
            <w:r>
              <w:rPr>
                <w:rFonts w:ascii="Arial Narrow" w:hAnsi="Arial Narrow"/>
                <w:szCs w:val="16"/>
              </w:rPr>
              <w:t>0,1-0,2</w:t>
            </w:r>
          </w:p>
        </w:tc>
        <w:tc>
          <w:tcPr>
            <w:tcW w:w="1671" w:type="dxa"/>
          </w:tcPr>
          <w:p w:rsidR="00630C89" w:rsidRDefault="00630C89">
            <w:pPr>
              <w:rPr>
                <w:rFonts w:ascii="Arial Narrow" w:hAnsi="Arial Narrow"/>
                <w:bCs/>
                <w:szCs w:val="16"/>
              </w:rPr>
            </w:pPr>
            <w:r>
              <w:rPr>
                <w:rFonts w:ascii="Arial Narrow" w:hAnsi="Arial Narrow"/>
                <w:szCs w:val="16"/>
              </w:rPr>
              <w:t>30-65</w:t>
            </w:r>
          </w:p>
        </w:tc>
      </w:tr>
      <w:tr w:rsidR="00630C89">
        <w:tc>
          <w:tcPr>
            <w:tcW w:w="3022" w:type="dxa"/>
          </w:tcPr>
          <w:p w:rsidR="00630C89" w:rsidRDefault="00630C89">
            <w:pPr>
              <w:rPr>
                <w:rFonts w:ascii="Arial Narrow" w:hAnsi="Arial Narrow"/>
                <w:bCs/>
                <w:szCs w:val="16"/>
              </w:rPr>
            </w:pPr>
            <w:r>
              <w:rPr>
                <w:rFonts w:ascii="Arial Narrow" w:hAnsi="Arial Narrow"/>
                <w:bCs/>
                <w:szCs w:val="16"/>
              </w:rPr>
              <w:t>Šatny</w:t>
            </w:r>
          </w:p>
        </w:tc>
        <w:tc>
          <w:tcPr>
            <w:tcW w:w="1064" w:type="dxa"/>
          </w:tcPr>
          <w:p w:rsidR="00630C89" w:rsidRDefault="00630C89">
            <w:pPr>
              <w:rPr>
                <w:rFonts w:ascii="Arial Narrow" w:hAnsi="Arial Narrow"/>
                <w:bCs/>
                <w:szCs w:val="16"/>
              </w:rPr>
            </w:pPr>
            <w:r>
              <w:rPr>
                <w:rFonts w:ascii="Arial Narrow" w:hAnsi="Arial Narrow"/>
                <w:bCs/>
                <w:szCs w:val="16"/>
              </w:rPr>
              <w:t>20</w:t>
            </w:r>
          </w:p>
        </w:tc>
        <w:tc>
          <w:tcPr>
            <w:tcW w:w="1064" w:type="dxa"/>
          </w:tcPr>
          <w:p w:rsidR="00630C89" w:rsidRDefault="00630C89">
            <w:pPr>
              <w:rPr>
                <w:rFonts w:ascii="Arial Narrow" w:hAnsi="Arial Narrow"/>
                <w:bCs/>
                <w:szCs w:val="16"/>
              </w:rPr>
            </w:pPr>
            <w:r>
              <w:rPr>
                <w:rFonts w:ascii="Arial Narrow" w:hAnsi="Arial Narrow"/>
                <w:bCs/>
                <w:szCs w:val="16"/>
              </w:rPr>
              <w:t>22 ± 2</w:t>
            </w:r>
          </w:p>
        </w:tc>
        <w:tc>
          <w:tcPr>
            <w:tcW w:w="1064" w:type="dxa"/>
          </w:tcPr>
          <w:p w:rsidR="00630C89" w:rsidRDefault="00630C89">
            <w:pPr>
              <w:rPr>
                <w:rFonts w:ascii="Arial Narrow" w:hAnsi="Arial Narrow"/>
                <w:bCs/>
                <w:szCs w:val="16"/>
              </w:rPr>
            </w:pPr>
            <w:r>
              <w:rPr>
                <w:rFonts w:ascii="Arial Narrow" w:hAnsi="Arial Narrow"/>
                <w:bCs/>
                <w:szCs w:val="16"/>
              </w:rPr>
              <w:t>28</w:t>
            </w:r>
          </w:p>
        </w:tc>
        <w:tc>
          <w:tcPr>
            <w:tcW w:w="1401" w:type="dxa"/>
          </w:tcPr>
          <w:p w:rsidR="00630C89" w:rsidRDefault="00630C89">
            <w:pPr>
              <w:rPr>
                <w:rFonts w:ascii="Arial Narrow" w:hAnsi="Arial Narrow"/>
                <w:bCs/>
                <w:szCs w:val="16"/>
              </w:rPr>
            </w:pPr>
            <w:r>
              <w:rPr>
                <w:rFonts w:ascii="Arial Narrow" w:hAnsi="Arial Narrow"/>
                <w:szCs w:val="16"/>
              </w:rPr>
              <w:t>0,1-0,2</w:t>
            </w:r>
          </w:p>
        </w:tc>
        <w:tc>
          <w:tcPr>
            <w:tcW w:w="1671" w:type="dxa"/>
          </w:tcPr>
          <w:p w:rsidR="00630C89" w:rsidRDefault="00630C89">
            <w:pPr>
              <w:rPr>
                <w:rFonts w:ascii="Arial Narrow" w:hAnsi="Arial Narrow"/>
                <w:bCs/>
                <w:szCs w:val="16"/>
              </w:rPr>
            </w:pPr>
            <w:r>
              <w:rPr>
                <w:rFonts w:ascii="Arial Narrow" w:hAnsi="Arial Narrow"/>
                <w:szCs w:val="16"/>
              </w:rPr>
              <w:t>30-65</w:t>
            </w:r>
          </w:p>
        </w:tc>
      </w:tr>
      <w:tr w:rsidR="00630C89">
        <w:tc>
          <w:tcPr>
            <w:tcW w:w="3022" w:type="dxa"/>
          </w:tcPr>
          <w:p w:rsidR="00630C89" w:rsidRDefault="00630C89">
            <w:pPr>
              <w:rPr>
                <w:rFonts w:ascii="Arial Narrow" w:hAnsi="Arial Narrow"/>
                <w:bCs/>
                <w:szCs w:val="16"/>
              </w:rPr>
            </w:pPr>
            <w:r>
              <w:rPr>
                <w:rFonts w:ascii="Arial Narrow" w:hAnsi="Arial Narrow"/>
                <w:bCs/>
                <w:szCs w:val="16"/>
              </w:rPr>
              <w:t>Sprchy</w:t>
            </w:r>
          </w:p>
        </w:tc>
        <w:tc>
          <w:tcPr>
            <w:tcW w:w="1064" w:type="dxa"/>
          </w:tcPr>
          <w:p w:rsidR="00630C89" w:rsidRDefault="00630C89">
            <w:pPr>
              <w:rPr>
                <w:rFonts w:ascii="Arial Narrow" w:hAnsi="Arial Narrow"/>
                <w:bCs/>
                <w:szCs w:val="16"/>
              </w:rPr>
            </w:pPr>
            <w:r>
              <w:rPr>
                <w:rFonts w:ascii="Arial Narrow" w:hAnsi="Arial Narrow"/>
                <w:bCs/>
                <w:szCs w:val="16"/>
              </w:rPr>
              <w:t>24</w:t>
            </w:r>
          </w:p>
        </w:tc>
        <w:tc>
          <w:tcPr>
            <w:tcW w:w="1064" w:type="dxa"/>
          </w:tcPr>
          <w:p w:rsidR="00630C89" w:rsidRDefault="00630C89">
            <w:pPr>
              <w:rPr>
                <w:rFonts w:ascii="Arial Narrow" w:hAnsi="Arial Narrow"/>
                <w:bCs/>
                <w:szCs w:val="16"/>
              </w:rPr>
            </w:pPr>
            <w:r>
              <w:rPr>
                <w:rFonts w:ascii="Arial Narrow" w:hAnsi="Arial Narrow"/>
                <w:bCs/>
                <w:szCs w:val="16"/>
              </w:rPr>
              <w:t>-</w:t>
            </w:r>
          </w:p>
        </w:tc>
        <w:tc>
          <w:tcPr>
            <w:tcW w:w="1064" w:type="dxa"/>
          </w:tcPr>
          <w:p w:rsidR="00630C89" w:rsidRDefault="00630C89">
            <w:pPr>
              <w:rPr>
                <w:rFonts w:ascii="Arial Narrow" w:hAnsi="Arial Narrow"/>
                <w:bCs/>
                <w:szCs w:val="16"/>
              </w:rPr>
            </w:pPr>
            <w:r>
              <w:rPr>
                <w:rFonts w:ascii="Arial Narrow" w:hAnsi="Arial Narrow"/>
                <w:bCs/>
                <w:szCs w:val="16"/>
              </w:rPr>
              <w:t>-</w:t>
            </w:r>
          </w:p>
        </w:tc>
        <w:tc>
          <w:tcPr>
            <w:tcW w:w="1401" w:type="dxa"/>
          </w:tcPr>
          <w:p w:rsidR="00630C89" w:rsidRDefault="00630C89">
            <w:pPr>
              <w:rPr>
                <w:rFonts w:ascii="Arial Narrow" w:hAnsi="Arial Narrow"/>
                <w:bCs/>
                <w:szCs w:val="16"/>
              </w:rPr>
            </w:pPr>
            <w:r>
              <w:rPr>
                <w:rFonts w:ascii="Arial Narrow" w:hAnsi="Arial Narrow"/>
                <w:bCs/>
                <w:szCs w:val="16"/>
              </w:rPr>
              <w:t>-</w:t>
            </w:r>
          </w:p>
        </w:tc>
        <w:tc>
          <w:tcPr>
            <w:tcW w:w="1671" w:type="dxa"/>
          </w:tcPr>
          <w:p w:rsidR="00630C89" w:rsidRDefault="00630C89">
            <w:pPr>
              <w:rPr>
                <w:rFonts w:ascii="Arial Narrow" w:hAnsi="Arial Narrow"/>
                <w:bCs/>
                <w:szCs w:val="16"/>
              </w:rPr>
            </w:pPr>
            <w:r>
              <w:rPr>
                <w:rFonts w:ascii="Arial Narrow" w:hAnsi="Arial Narrow"/>
                <w:bCs/>
                <w:szCs w:val="16"/>
              </w:rPr>
              <w:t>-</w:t>
            </w:r>
          </w:p>
        </w:tc>
      </w:tr>
      <w:tr w:rsidR="00630C89">
        <w:tc>
          <w:tcPr>
            <w:tcW w:w="3022" w:type="dxa"/>
          </w:tcPr>
          <w:p w:rsidR="00630C89" w:rsidRDefault="00630C89">
            <w:pPr>
              <w:rPr>
                <w:rFonts w:ascii="Arial Narrow" w:hAnsi="Arial Narrow"/>
                <w:bCs/>
                <w:szCs w:val="16"/>
              </w:rPr>
            </w:pPr>
            <w:r>
              <w:rPr>
                <w:rFonts w:ascii="Arial Narrow" w:hAnsi="Arial Narrow"/>
                <w:bCs/>
                <w:szCs w:val="16"/>
              </w:rPr>
              <w:t>Záchody</w:t>
            </w:r>
          </w:p>
        </w:tc>
        <w:tc>
          <w:tcPr>
            <w:tcW w:w="1064" w:type="dxa"/>
          </w:tcPr>
          <w:p w:rsidR="00630C89" w:rsidRDefault="00630C89">
            <w:pPr>
              <w:rPr>
                <w:rFonts w:ascii="Arial Narrow" w:hAnsi="Arial Narrow"/>
                <w:bCs/>
                <w:szCs w:val="16"/>
              </w:rPr>
            </w:pPr>
            <w:r>
              <w:rPr>
                <w:rFonts w:ascii="Arial Narrow" w:hAnsi="Arial Narrow"/>
                <w:bCs/>
                <w:szCs w:val="16"/>
              </w:rPr>
              <w:t>18</w:t>
            </w:r>
          </w:p>
        </w:tc>
        <w:tc>
          <w:tcPr>
            <w:tcW w:w="1064" w:type="dxa"/>
          </w:tcPr>
          <w:p w:rsidR="00630C89" w:rsidRDefault="00630C89">
            <w:pPr>
              <w:rPr>
                <w:rFonts w:ascii="Arial Narrow" w:hAnsi="Arial Narrow"/>
                <w:bCs/>
                <w:szCs w:val="16"/>
              </w:rPr>
            </w:pPr>
            <w:r>
              <w:rPr>
                <w:rFonts w:ascii="Arial Narrow" w:hAnsi="Arial Narrow"/>
                <w:bCs/>
                <w:szCs w:val="16"/>
              </w:rPr>
              <w:t>-</w:t>
            </w:r>
          </w:p>
        </w:tc>
        <w:tc>
          <w:tcPr>
            <w:tcW w:w="1064" w:type="dxa"/>
          </w:tcPr>
          <w:p w:rsidR="00630C89" w:rsidRDefault="00630C89">
            <w:pPr>
              <w:rPr>
                <w:rFonts w:ascii="Arial Narrow" w:hAnsi="Arial Narrow"/>
                <w:bCs/>
                <w:szCs w:val="16"/>
              </w:rPr>
            </w:pPr>
            <w:r>
              <w:rPr>
                <w:rFonts w:ascii="Arial Narrow" w:hAnsi="Arial Narrow"/>
                <w:bCs/>
                <w:szCs w:val="16"/>
              </w:rPr>
              <w:t>-</w:t>
            </w:r>
          </w:p>
        </w:tc>
        <w:tc>
          <w:tcPr>
            <w:tcW w:w="1401" w:type="dxa"/>
          </w:tcPr>
          <w:p w:rsidR="00630C89" w:rsidRDefault="00630C89">
            <w:pPr>
              <w:rPr>
                <w:rFonts w:ascii="Arial Narrow" w:hAnsi="Arial Narrow"/>
                <w:bCs/>
                <w:szCs w:val="16"/>
              </w:rPr>
            </w:pPr>
            <w:r>
              <w:rPr>
                <w:rFonts w:ascii="Arial Narrow" w:hAnsi="Arial Narrow"/>
                <w:szCs w:val="16"/>
              </w:rPr>
              <w:t>0,1-0,2</w:t>
            </w:r>
          </w:p>
        </w:tc>
        <w:tc>
          <w:tcPr>
            <w:tcW w:w="1671" w:type="dxa"/>
          </w:tcPr>
          <w:p w:rsidR="00630C89" w:rsidRDefault="00630C89">
            <w:pPr>
              <w:rPr>
                <w:rFonts w:ascii="Arial Narrow" w:hAnsi="Arial Narrow"/>
                <w:bCs/>
                <w:szCs w:val="16"/>
              </w:rPr>
            </w:pPr>
            <w:r>
              <w:rPr>
                <w:rFonts w:ascii="Arial Narrow" w:hAnsi="Arial Narrow"/>
                <w:szCs w:val="16"/>
              </w:rPr>
              <w:t>30-65</w:t>
            </w:r>
          </w:p>
        </w:tc>
      </w:tr>
      <w:tr w:rsidR="00630C89">
        <w:tc>
          <w:tcPr>
            <w:tcW w:w="3022" w:type="dxa"/>
          </w:tcPr>
          <w:p w:rsidR="00630C89" w:rsidRDefault="00630C89">
            <w:pPr>
              <w:rPr>
                <w:rFonts w:ascii="Arial Narrow" w:hAnsi="Arial Narrow"/>
                <w:bCs/>
                <w:szCs w:val="16"/>
              </w:rPr>
            </w:pPr>
            <w:r>
              <w:rPr>
                <w:rFonts w:ascii="Arial Narrow" w:hAnsi="Arial Narrow"/>
                <w:bCs/>
                <w:szCs w:val="16"/>
              </w:rPr>
              <w:t>Chodby</w:t>
            </w:r>
          </w:p>
        </w:tc>
        <w:tc>
          <w:tcPr>
            <w:tcW w:w="1064" w:type="dxa"/>
          </w:tcPr>
          <w:p w:rsidR="00630C89" w:rsidRDefault="00630C89">
            <w:pPr>
              <w:rPr>
                <w:rFonts w:ascii="Arial Narrow" w:hAnsi="Arial Narrow"/>
                <w:bCs/>
                <w:szCs w:val="16"/>
              </w:rPr>
            </w:pPr>
            <w:r>
              <w:rPr>
                <w:rFonts w:ascii="Arial Narrow" w:hAnsi="Arial Narrow"/>
                <w:bCs/>
                <w:szCs w:val="16"/>
              </w:rPr>
              <w:t>18</w:t>
            </w:r>
          </w:p>
        </w:tc>
        <w:tc>
          <w:tcPr>
            <w:tcW w:w="1064" w:type="dxa"/>
          </w:tcPr>
          <w:p w:rsidR="00630C89" w:rsidRDefault="00630C89">
            <w:pPr>
              <w:rPr>
                <w:rFonts w:ascii="Arial Narrow" w:hAnsi="Arial Narrow"/>
                <w:bCs/>
                <w:szCs w:val="16"/>
              </w:rPr>
            </w:pPr>
            <w:r>
              <w:rPr>
                <w:rFonts w:ascii="Arial Narrow" w:hAnsi="Arial Narrow"/>
                <w:bCs/>
                <w:szCs w:val="16"/>
              </w:rPr>
              <w:t>-</w:t>
            </w:r>
          </w:p>
        </w:tc>
        <w:tc>
          <w:tcPr>
            <w:tcW w:w="1064" w:type="dxa"/>
          </w:tcPr>
          <w:p w:rsidR="00630C89" w:rsidRDefault="00630C89">
            <w:pPr>
              <w:rPr>
                <w:rFonts w:ascii="Arial Narrow" w:hAnsi="Arial Narrow"/>
                <w:bCs/>
                <w:szCs w:val="16"/>
              </w:rPr>
            </w:pPr>
            <w:r>
              <w:rPr>
                <w:rFonts w:ascii="Arial Narrow" w:hAnsi="Arial Narrow"/>
                <w:bCs/>
                <w:szCs w:val="16"/>
              </w:rPr>
              <w:t>-</w:t>
            </w:r>
          </w:p>
        </w:tc>
        <w:tc>
          <w:tcPr>
            <w:tcW w:w="1401" w:type="dxa"/>
          </w:tcPr>
          <w:p w:rsidR="00630C89" w:rsidRDefault="00630C89">
            <w:pPr>
              <w:rPr>
                <w:rFonts w:ascii="Arial Narrow" w:hAnsi="Arial Narrow"/>
                <w:bCs/>
                <w:szCs w:val="16"/>
              </w:rPr>
            </w:pPr>
            <w:r>
              <w:rPr>
                <w:rFonts w:ascii="Arial Narrow" w:hAnsi="Arial Narrow"/>
                <w:szCs w:val="16"/>
              </w:rPr>
              <w:t>0,1-0,2</w:t>
            </w:r>
          </w:p>
        </w:tc>
        <w:tc>
          <w:tcPr>
            <w:tcW w:w="1671" w:type="dxa"/>
          </w:tcPr>
          <w:p w:rsidR="00630C89" w:rsidRDefault="00630C89">
            <w:pPr>
              <w:rPr>
                <w:rFonts w:ascii="Arial Narrow" w:hAnsi="Arial Narrow"/>
                <w:bCs/>
                <w:szCs w:val="16"/>
              </w:rPr>
            </w:pPr>
            <w:r>
              <w:rPr>
                <w:rFonts w:ascii="Arial Narrow" w:hAnsi="Arial Narrow"/>
                <w:szCs w:val="16"/>
              </w:rPr>
              <w:t>30-65</w:t>
            </w:r>
          </w:p>
        </w:tc>
      </w:tr>
    </w:tbl>
    <w:p w:rsidR="00630C89" w:rsidRDefault="00630C89">
      <w:pPr>
        <w:rPr>
          <w:rFonts w:ascii="Arial Narrow" w:hAnsi="Arial Narrow"/>
          <w:szCs w:val="16"/>
        </w:rPr>
      </w:pPr>
    </w:p>
    <w:p w:rsidR="00630C89" w:rsidRDefault="00630C89">
      <w:pPr>
        <w:rPr>
          <w:rFonts w:ascii="Arial Narrow" w:hAnsi="Arial Narrow"/>
          <w:szCs w:val="16"/>
        </w:rPr>
      </w:pPr>
      <w:r>
        <w:rPr>
          <w:rFonts w:ascii="Arial Narrow" w:hAnsi="Arial Narrow"/>
          <w:szCs w:val="16"/>
        </w:rPr>
        <w:t xml:space="preserve">Rozdíl výsledné teploty v úrovni hlavy a kotníků nesmí být větší než </w:t>
      </w:r>
      <w:smartTag w:uri="urn:schemas-microsoft-com:office:smarttags" w:element="metricconverter">
        <w:smartTagPr>
          <w:attr w:name="ProductID" w:val="3°C"/>
        </w:smartTagPr>
        <w:r>
          <w:rPr>
            <w:rFonts w:ascii="Arial Narrow" w:hAnsi="Arial Narrow"/>
            <w:szCs w:val="16"/>
          </w:rPr>
          <w:t>3°C</w:t>
        </w:r>
      </w:smartTag>
    </w:p>
    <w:p w:rsidR="00630C89" w:rsidRDefault="00630C89">
      <w:pPr>
        <w:rPr>
          <w:rFonts w:ascii="Arial Narrow" w:hAnsi="Arial Narrow"/>
          <w:szCs w:val="16"/>
        </w:rPr>
      </w:pPr>
    </w:p>
    <w:p w:rsidR="00630C89" w:rsidRDefault="00630C89">
      <w:pPr>
        <w:jc w:val="both"/>
        <w:rPr>
          <w:rFonts w:ascii="Arial Narrow" w:hAnsi="Arial Narrow"/>
          <w:szCs w:val="16"/>
        </w:rPr>
      </w:pPr>
      <w:r>
        <w:rPr>
          <w:rFonts w:ascii="Arial Narrow" w:hAnsi="Arial Narrow"/>
          <w:szCs w:val="16"/>
        </w:rPr>
        <w:t>Tam, kde je rozdíl mezi výslednou teplotou kulového teploměru t</w:t>
      </w:r>
      <w:r>
        <w:rPr>
          <w:rFonts w:ascii="Arial Narrow" w:hAnsi="Arial Narrow"/>
          <w:szCs w:val="16"/>
          <w:vertAlign w:val="subscript"/>
        </w:rPr>
        <w:t>g</w:t>
      </w:r>
      <w:r>
        <w:rPr>
          <w:rFonts w:ascii="Arial Narrow" w:hAnsi="Arial Narrow"/>
          <w:szCs w:val="16"/>
        </w:rPr>
        <w:t xml:space="preserve"> a teplotou vzduchu </w:t>
      </w:r>
      <w:proofErr w:type="gramStart"/>
      <w:r>
        <w:rPr>
          <w:rFonts w:ascii="Arial Narrow" w:hAnsi="Arial Narrow"/>
          <w:szCs w:val="16"/>
        </w:rPr>
        <w:t>t</w:t>
      </w:r>
      <w:r>
        <w:rPr>
          <w:rFonts w:ascii="Arial Narrow" w:hAnsi="Arial Narrow"/>
          <w:szCs w:val="16"/>
          <w:vertAlign w:val="subscript"/>
        </w:rPr>
        <w:t xml:space="preserve">a  </w:t>
      </w:r>
      <w:r>
        <w:rPr>
          <w:rFonts w:ascii="Arial Narrow" w:hAnsi="Arial Narrow"/>
          <w:szCs w:val="16"/>
        </w:rPr>
        <w:t>menší</w:t>
      </w:r>
      <w:proofErr w:type="gramEnd"/>
      <w:r>
        <w:rPr>
          <w:rFonts w:ascii="Arial Narrow" w:hAnsi="Arial Narrow"/>
          <w:szCs w:val="16"/>
        </w:rPr>
        <w:t xml:space="preserve"> než </w:t>
      </w:r>
      <w:smartTag w:uri="urn:schemas-microsoft-com:office:smarttags" w:element="metricconverter">
        <w:smartTagPr>
          <w:attr w:name="ProductID" w:val="1°C"/>
        </w:smartTagPr>
        <w:r>
          <w:rPr>
            <w:rFonts w:ascii="Arial Narrow" w:hAnsi="Arial Narrow"/>
            <w:szCs w:val="16"/>
          </w:rPr>
          <w:t>1°C</w:t>
        </w:r>
      </w:smartTag>
      <w:r>
        <w:rPr>
          <w:rFonts w:ascii="Arial Narrow" w:hAnsi="Arial Narrow"/>
          <w:szCs w:val="16"/>
        </w:rPr>
        <w:t>, lze jako výslednou hodnotu teploty použít hodnotu t</w:t>
      </w:r>
      <w:r>
        <w:rPr>
          <w:rFonts w:ascii="Arial Narrow" w:hAnsi="Arial Narrow"/>
          <w:szCs w:val="16"/>
          <w:vertAlign w:val="subscript"/>
        </w:rPr>
        <w:t>a</w:t>
      </w:r>
      <w:r>
        <w:rPr>
          <w:rFonts w:ascii="Arial Narrow" w:hAnsi="Arial Narrow"/>
          <w:szCs w:val="16"/>
        </w:rPr>
        <w:t xml:space="preserve"> [°C] naměřenou suchým teploměrem.</w:t>
      </w:r>
    </w:p>
    <w:p w:rsidR="00630C89" w:rsidRDefault="00630C89">
      <w:pPr>
        <w:jc w:val="both"/>
        <w:rPr>
          <w:rFonts w:ascii="Arial Narrow" w:hAnsi="Arial Narrow"/>
          <w:sz w:val="16"/>
          <w:szCs w:val="16"/>
        </w:rPr>
      </w:pPr>
      <w:r>
        <w:rPr>
          <w:rFonts w:ascii="Arial Narrow" w:hAnsi="Arial Narrow"/>
          <w:szCs w:val="16"/>
        </w:rPr>
        <w:t xml:space="preserve">Orientační kontrolu teploty vzduchu v prostotách s pobytem lze zabezpečit pomocí nástěnných teploměrů. Teploměry se nesmí umisťovat na stěny s okny a stěny vystavené přímému dopadu slunečního záření. </w:t>
      </w:r>
    </w:p>
    <w:p w:rsidR="00630C89" w:rsidRDefault="00630C89">
      <w:pPr>
        <w:jc w:val="both"/>
        <w:rPr>
          <w:rFonts w:ascii="Arial Narrow" w:hAnsi="Arial Narrow"/>
          <w:sz w:val="16"/>
          <w:szCs w:val="16"/>
        </w:rPr>
      </w:pPr>
    </w:p>
    <w:p w:rsidR="00630C89" w:rsidRDefault="00630C89">
      <w:pPr>
        <w:jc w:val="both"/>
        <w:rPr>
          <w:rFonts w:ascii="Arial Narrow" w:hAnsi="Arial Narrow"/>
          <w:sz w:val="16"/>
          <w:szCs w:val="16"/>
        </w:rPr>
      </w:pPr>
    </w:p>
    <w:p w:rsidR="00630C89" w:rsidRDefault="00630C89">
      <w:pPr>
        <w:jc w:val="both"/>
        <w:rPr>
          <w:rFonts w:ascii="Arial Narrow" w:hAnsi="Arial Narrow"/>
          <w:sz w:val="16"/>
          <w:szCs w:val="16"/>
        </w:rPr>
      </w:pPr>
    </w:p>
    <w:p w:rsidR="00630C89" w:rsidRDefault="00630C89">
      <w:pPr>
        <w:jc w:val="both"/>
        <w:rPr>
          <w:rFonts w:ascii="Arial Narrow" w:hAnsi="Arial Narrow"/>
          <w:sz w:val="16"/>
          <w:szCs w:val="16"/>
        </w:rPr>
      </w:pPr>
    </w:p>
    <w:p w:rsidR="00630C89" w:rsidRDefault="00630C89">
      <w:pPr>
        <w:jc w:val="both"/>
        <w:rPr>
          <w:rFonts w:ascii="Arial Narrow" w:hAnsi="Arial Narrow"/>
          <w:sz w:val="16"/>
          <w:szCs w:val="16"/>
        </w:rPr>
      </w:pPr>
    </w:p>
    <w:p w:rsidR="00630C89" w:rsidRDefault="00630C89">
      <w:pPr>
        <w:jc w:val="both"/>
        <w:rPr>
          <w:rFonts w:ascii="Arial Narrow" w:hAnsi="Arial Narrow"/>
          <w:sz w:val="16"/>
          <w:szCs w:val="16"/>
        </w:rPr>
      </w:pPr>
    </w:p>
    <w:p w:rsidR="00630C89" w:rsidRDefault="00630C89">
      <w:pPr>
        <w:jc w:val="both"/>
        <w:rPr>
          <w:rFonts w:ascii="Arial Narrow" w:hAnsi="Arial Narrow"/>
          <w:sz w:val="16"/>
          <w:szCs w:val="16"/>
        </w:rPr>
      </w:pPr>
    </w:p>
    <w:p w:rsidR="00630C89" w:rsidRDefault="00630C89">
      <w:pPr>
        <w:jc w:val="both"/>
        <w:rPr>
          <w:rFonts w:ascii="Arial Narrow" w:hAnsi="Arial Narrow"/>
          <w:sz w:val="16"/>
          <w:szCs w:val="16"/>
        </w:rPr>
      </w:pPr>
    </w:p>
    <w:p w:rsidR="00630C89" w:rsidRDefault="00630C89">
      <w:pPr>
        <w:jc w:val="both"/>
        <w:rPr>
          <w:rFonts w:ascii="Arial Narrow" w:hAnsi="Arial Narrow"/>
          <w:sz w:val="16"/>
          <w:szCs w:val="16"/>
        </w:rPr>
      </w:pPr>
    </w:p>
    <w:p w:rsidR="00630C89" w:rsidRDefault="00630C89">
      <w:pPr>
        <w:jc w:val="both"/>
        <w:rPr>
          <w:rFonts w:ascii="Arial Narrow" w:hAnsi="Arial Narrow"/>
          <w:sz w:val="16"/>
          <w:szCs w:val="16"/>
        </w:rPr>
      </w:pPr>
    </w:p>
    <w:p w:rsidR="00630C89" w:rsidRDefault="00630C89">
      <w:pPr>
        <w:jc w:val="both"/>
        <w:rPr>
          <w:rFonts w:ascii="Arial Narrow" w:hAnsi="Arial Narrow"/>
          <w:sz w:val="16"/>
          <w:szCs w:val="16"/>
        </w:rPr>
      </w:pPr>
    </w:p>
    <w:p w:rsidR="00630C89" w:rsidRDefault="00630C89">
      <w:pPr>
        <w:jc w:val="both"/>
        <w:rPr>
          <w:rFonts w:ascii="Arial Narrow" w:hAnsi="Arial Narrow"/>
          <w:sz w:val="16"/>
          <w:szCs w:val="16"/>
        </w:rPr>
      </w:pPr>
    </w:p>
    <w:p w:rsidR="00630C89" w:rsidRDefault="00630C89">
      <w:pPr>
        <w:jc w:val="both"/>
        <w:rPr>
          <w:rFonts w:ascii="Arial Narrow" w:hAnsi="Arial Narrow"/>
          <w:sz w:val="16"/>
          <w:szCs w:val="16"/>
        </w:rPr>
      </w:pPr>
    </w:p>
    <w:p w:rsidR="00630C89" w:rsidRDefault="00630C89">
      <w:pPr>
        <w:jc w:val="both"/>
        <w:rPr>
          <w:rFonts w:ascii="Arial Narrow" w:hAnsi="Arial Narrow"/>
          <w:sz w:val="16"/>
          <w:szCs w:val="16"/>
        </w:rPr>
      </w:pPr>
    </w:p>
    <w:p w:rsidR="00630C89" w:rsidRDefault="00630C89">
      <w:pPr>
        <w:jc w:val="both"/>
        <w:rPr>
          <w:rFonts w:ascii="Arial Narrow" w:hAnsi="Arial Narrow"/>
          <w:sz w:val="16"/>
          <w:szCs w:val="16"/>
        </w:rPr>
      </w:pPr>
    </w:p>
    <w:p w:rsidR="00630C89" w:rsidRDefault="00630C89">
      <w:pPr>
        <w:jc w:val="center"/>
        <w:rPr>
          <w:rFonts w:ascii="Arial Narrow" w:hAnsi="Arial Narrow"/>
          <w:sz w:val="28"/>
        </w:rPr>
      </w:pPr>
    </w:p>
    <w:p w:rsidR="00630C89" w:rsidRDefault="00630C89">
      <w:pPr>
        <w:jc w:val="center"/>
        <w:rPr>
          <w:rFonts w:ascii="Arial Narrow" w:hAnsi="Arial Narrow"/>
          <w:sz w:val="28"/>
        </w:rPr>
      </w:pPr>
    </w:p>
    <w:p w:rsidR="00630C89" w:rsidRDefault="00630C89">
      <w:pPr>
        <w:jc w:val="center"/>
        <w:rPr>
          <w:rFonts w:ascii="Arial Narrow" w:hAnsi="Arial Narrow"/>
          <w:sz w:val="28"/>
        </w:rPr>
      </w:pPr>
    </w:p>
    <w:p w:rsidR="00630C89" w:rsidRDefault="00630C89">
      <w:pPr>
        <w:jc w:val="center"/>
        <w:rPr>
          <w:rFonts w:ascii="Arial Narrow" w:hAnsi="Arial Narrow"/>
          <w:sz w:val="28"/>
        </w:rPr>
      </w:pPr>
    </w:p>
    <w:p w:rsidR="00630C89" w:rsidRDefault="00630C89">
      <w:pPr>
        <w:jc w:val="center"/>
        <w:rPr>
          <w:rFonts w:ascii="Arial Narrow" w:hAnsi="Arial Narrow"/>
          <w:sz w:val="28"/>
        </w:rPr>
      </w:pPr>
    </w:p>
    <w:p w:rsidR="00630C89" w:rsidRDefault="00630C89">
      <w:pPr>
        <w:jc w:val="center"/>
        <w:rPr>
          <w:rFonts w:ascii="Arial Narrow" w:hAnsi="Arial Narrow"/>
          <w:sz w:val="28"/>
        </w:rPr>
      </w:pPr>
    </w:p>
    <w:p w:rsidR="00630C89" w:rsidRDefault="00630C89">
      <w:pPr>
        <w:jc w:val="center"/>
        <w:rPr>
          <w:rFonts w:ascii="Arial Narrow" w:hAnsi="Arial Narrow"/>
          <w:sz w:val="28"/>
        </w:rPr>
      </w:pPr>
    </w:p>
    <w:p w:rsidR="00630C89" w:rsidRDefault="00630C89">
      <w:pPr>
        <w:jc w:val="center"/>
        <w:rPr>
          <w:rFonts w:ascii="Arial Narrow" w:hAnsi="Arial Narrow"/>
          <w:sz w:val="28"/>
        </w:rPr>
      </w:pPr>
    </w:p>
    <w:p w:rsidR="00630C89" w:rsidRPr="00475AA9" w:rsidRDefault="00630C89" w:rsidP="00475AA9">
      <w:pPr>
        <w:jc w:val="center"/>
        <w:rPr>
          <w:rFonts w:ascii="Arial Narrow" w:hAnsi="Arial Narrow"/>
          <w:b/>
          <w:sz w:val="16"/>
          <w:szCs w:val="16"/>
        </w:rPr>
      </w:pPr>
      <w:r w:rsidRPr="00475AA9">
        <w:rPr>
          <w:rFonts w:ascii="Arial Narrow" w:hAnsi="Arial Narrow"/>
          <w:b/>
          <w:sz w:val="16"/>
          <w:szCs w:val="16"/>
        </w:rPr>
        <w:t>Prezenční listina</w:t>
      </w:r>
    </w:p>
    <w:p w:rsidR="00630C89" w:rsidRPr="00666BA0" w:rsidRDefault="00630C89" w:rsidP="00475AA9">
      <w:pPr>
        <w:jc w:val="center"/>
        <w:rPr>
          <w:rFonts w:ascii="Arial Narrow" w:hAnsi="Arial Narrow"/>
          <w:sz w:val="16"/>
          <w:szCs w:val="16"/>
        </w:rPr>
      </w:pPr>
      <w:r w:rsidRPr="00666BA0">
        <w:rPr>
          <w:rFonts w:ascii="Arial Narrow" w:hAnsi="Arial Narrow"/>
          <w:sz w:val="16"/>
          <w:szCs w:val="16"/>
        </w:rPr>
        <w:t xml:space="preserve">Níže podepsaní pracovníci stvrzují svým podpisem, že </w:t>
      </w:r>
      <w:r>
        <w:rPr>
          <w:rFonts w:ascii="Arial Narrow" w:hAnsi="Arial Narrow"/>
          <w:sz w:val="16"/>
          <w:szCs w:val="16"/>
        </w:rPr>
        <w:t>byli seznámeni s provozním řádem</w:t>
      </w:r>
    </w:p>
    <w:p w:rsidR="00630C89" w:rsidRPr="00666BA0" w:rsidRDefault="00630C89" w:rsidP="00475AA9">
      <w:pPr>
        <w:pStyle w:val="Zhlav"/>
        <w:tabs>
          <w:tab w:val="clear" w:pos="4536"/>
          <w:tab w:val="clear" w:pos="9072"/>
        </w:tabs>
        <w:rPr>
          <w:rFonts w:ascii="Arial Narrow" w:hAnsi="Arial Narrow"/>
          <w:sz w:val="16"/>
          <w:szCs w:val="16"/>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816"/>
        <w:gridCol w:w="2199"/>
        <w:gridCol w:w="1592"/>
        <w:gridCol w:w="816"/>
        <w:gridCol w:w="2199"/>
        <w:gridCol w:w="1592"/>
      </w:tblGrid>
      <w:tr w:rsidR="00630C89" w:rsidRPr="00666BA0" w:rsidTr="007C0EC6">
        <w:trPr>
          <w:trHeight w:val="300"/>
          <w:jc w:val="center"/>
        </w:trPr>
        <w:tc>
          <w:tcPr>
            <w:tcW w:w="816" w:type="dxa"/>
          </w:tcPr>
          <w:p w:rsidR="00630C89" w:rsidRPr="00666BA0" w:rsidRDefault="00630C89" w:rsidP="007C0EC6">
            <w:pPr>
              <w:jc w:val="center"/>
              <w:rPr>
                <w:rFonts w:ascii="Arial Narrow" w:hAnsi="Arial Narrow"/>
                <w:b/>
                <w:sz w:val="16"/>
                <w:szCs w:val="16"/>
              </w:rPr>
            </w:pPr>
            <w:r w:rsidRPr="00666BA0">
              <w:rPr>
                <w:rFonts w:ascii="Arial Narrow" w:hAnsi="Arial Narrow"/>
                <w:b/>
                <w:sz w:val="16"/>
                <w:szCs w:val="16"/>
              </w:rPr>
              <w:t>Datum</w:t>
            </w:r>
          </w:p>
        </w:tc>
        <w:tc>
          <w:tcPr>
            <w:tcW w:w="2199" w:type="dxa"/>
          </w:tcPr>
          <w:p w:rsidR="00630C89" w:rsidRPr="00666BA0" w:rsidRDefault="00630C89" w:rsidP="007C0EC6">
            <w:pPr>
              <w:jc w:val="center"/>
              <w:rPr>
                <w:rFonts w:ascii="Arial Narrow" w:hAnsi="Arial Narrow"/>
                <w:b/>
                <w:sz w:val="16"/>
                <w:szCs w:val="16"/>
              </w:rPr>
            </w:pPr>
            <w:r w:rsidRPr="00666BA0">
              <w:rPr>
                <w:rFonts w:ascii="Arial Narrow" w:hAnsi="Arial Narrow"/>
                <w:b/>
                <w:sz w:val="16"/>
                <w:szCs w:val="16"/>
              </w:rPr>
              <w:t>Jméno pracovníka (čitelně)</w:t>
            </w:r>
          </w:p>
        </w:tc>
        <w:tc>
          <w:tcPr>
            <w:tcW w:w="1592" w:type="dxa"/>
          </w:tcPr>
          <w:p w:rsidR="00630C89" w:rsidRPr="00666BA0" w:rsidRDefault="00630C89" w:rsidP="007C0EC6">
            <w:pPr>
              <w:jc w:val="center"/>
              <w:rPr>
                <w:rFonts w:ascii="Arial Narrow" w:hAnsi="Arial Narrow"/>
                <w:b/>
                <w:sz w:val="16"/>
                <w:szCs w:val="16"/>
              </w:rPr>
            </w:pPr>
            <w:r w:rsidRPr="00666BA0">
              <w:rPr>
                <w:rFonts w:ascii="Arial Narrow" w:hAnsi="Arial Narrow"/>
                <w:b/>
                <w:sz w:val="16"/>
                <w:szCs w:val="16"/>
              </w:rPr>
              <w:t>Podpis pracovníka</w:t>
            </w:r>
          </w:p>
        </w:tc>
        <w:tc>
          <w:tcPr>
            <w:tcW w:w="816" w:type="dxa"/>
          </w:tcPr>
          <w:p w:rsidR="00630C89" w:rsidRPr="00666BA0" w:rsidRDefault="00630C89" w:rsidP="007C0EC6">
            <w:pPr>
              <w:jc w:val="center"/>
              <w:rPr>
                <w:rFonts w:ascii="Arial Narrow" w:hAnsi="Arial Narrow"/>
                <w:b/>
                <w:sz w:val="16"/>
                <w:szCs w:val="16"/>
              </w:rPr>
            </w:pPr>
            <w:r w:rsidRPr="00666BA0">
              <w:rPr>
                <w:rFonts w:ascii="Arial Narrow" w:hAnsi="Arial Narrow"/>
                <w:b/>
                <w:sz w:val="16"/>
                <w:szCs w:val="16"/>
              </w:rPr>
              <w:t>Datum</w:t>
            </w:r>
          </w:p>
        </w:tc>
        <w:tc>
          <w:tcPr>
            <w:tcW w:w="2199" w:type="dxa"/>
          </w:tcPr>
          <w:p w:rsidR="00630C89" w:rsidRPr="00666BA0" w:rsidRDefault="00630C89" w:rsidP="007C0EC6">
            <w:pPr>
              <w:jc w:val="center"/>
              <w:rPr>
                <w:rFonts w:ascii="Arial Narrow" w:hAnsi="Arial Narrow"/>
                <w:b/>
                <w:sz w:val="16"/>
                <w:szCs w:val="16"/>
              </w:rPr>
            </w:pPr>
            <w:r w:rsidRPr="00666BA0">
              <w:rPr>
                <w:rFonts w:ascii="Arial Narrow" w:hAnsi="Arial Narrow"/>
                <w:b/>
                <w:sz w:val="16"/>
                <w:szCs w:val="16"/>
              </w:rPr>
              <w:t>Jméno pracovníka (čitelně)</w:t>
            </w:r>
          </w:p>
        </w:tc>
        <w:tc>
          <w:tcPr>
            <w:tcW w:w="1592" w:type="dxa"/>
          </w:tcPr>
          <w:p w:rsidR="00630C89" w:rsidRPr="00666BA0" w:rsidRDefault="00630C89" w:rsidP="007C0EC6">
            <w:pPr>
              <w:jc w:val="center"/>
              <w:rPr>
                <w:rFonts w:ascii="Arial Narrow" w:hAnsi="Arial Narrow"/>
                <w:b/>
                <w:sz w:val="16"/>
                <w:szCs w:val="16"/>
              </w:rPr>
            </w:pPr>
            <w:r w:rsidRPr="00666BA0">
              <w:rPr>
                <w:rFonts w:ascii="Arial Narrow" w:hAnsi="Arial Narrow"/>
                <w:b/>
                <w:sz w:val="16"/>
                <w:szCs w:val="16"/>
              </w:rPr>
              <w:t>Podpis pracovníka</w:t>
            </w:r>
          </w:p>
        </w:tc>
      </w:tr>
      <w:tr w:rsidR="00630C89" w:rsidRPr="00666BA0" w:rsidTr="007C0EC6">
        <w:trPr>
          <w:trHeight w:val="300"/>
          <w:jc w:val="center"/>
        </w:trPr>
        <w:tc>
          <w:tcPr>
            <w:tcW w:w="816" w:type="dxa"/>
          </w:tcPr>
          <w:p w:rsidR="00630C89" w:rsidRPr="00666BA0" w:rsidRDefault="00630C89" w:rsidP="007C0EC6">
            <w:pPr>
              <w:jc w:val="center"/>
              <w:rPr>
                <w:rFonts w:ascii="Arial Narrow" w:hAnsi="Arial Narrow"/>
                <w:b/>
                <w:sz w:val="16"/>
                <w:szCs w:val="16"/>
              </w:rPr>
            </w:pPr>
          </w:p>
        </w:tc>
        <w:tc>
          <w:tcPr>
            <w:tcW w:w="2199" w:type="dxa"/>
          </w:tcPr>
          <w:p w:rsidR="00630C89" w:rsidRPr="00666BA0" w:rsidRDefault="00630C89" w:rsidP="007C0EC6">
            <w:pPr>
              <w:jc w:val="center"/>
              <w:rPr>
                <w:rFonts w:ascii="Arial Narrow" w:hAnsi="Arial Narrow"/>
                <w:b/>
                <w:sz w:val="16"/>
                <w:szCs w:val="16"/>
              </w:rPr>
            </w:pPr>
          </w:p>
        </w:tc>
        <w:tc>
          <w:tcPr>
            <w:tcW w:w="1592" w:type="dxa"/>
          </w:tcPr>
          <w:p w:rsidR="00630C89" w:rsidRPr="00666BA0" w:rsidRDefault="00630C89" w:rsidP="007C0EC6">
            <w:pPr>
              <w:jc w:val="center"/>
              <w:rPr>
                <w:rFonts w:ascii="Arial Narrow" w:hAnsi="Arial Narrow"/>
                <w:b/>
                <w:sz w:val="16"/>
                <w:szCs w:val="16"/>
              </w:rPr>
            </w:pPr>
          </w:p>
        </w:tc>
        <w:tc>
          <w:tcPr>
            <w:tcW w:w="816" w:type="dxa"/>
          </w:tcPr>
          <w:p w:rsidR="00630C89" w:rsidRPr="00666BA0" w:rsidRDefault="00630C89" w:rsidP="007C0EC6">
            <w:pPr>
              <w:jc w:val="center"/>
              <w:rPr>
                <w:rFonts w:ascii="Arial Narrow" w:hAnsi="Arial Narrow"/>
                <w:b/>
                <w:sz w:val="16"/>
                <w:szCs w:val="16"/>
              </w:rPr>
            </w:pPr>
          </w:p>
        </w:tc>
        <w:tc>
          <w:tcPr>
            <w:tcW w:w="2199" w:type="dxa"/>
          </w:tcPr>
          <w:p w:rsidR="00630C89" w:rsidRPr="00666BA0" w:rsidRDefault="00630C89" w:rsidP="007C0EC6">
            <w:pPr>
              <w:jc w:val="center"/>
              <w:rPr>
                <w:rFonts w:ascii="Arial Narrow" w:hAnsi="Arial Narrow"/>
                <w:b/>
                <w:sz w:val="16"/>
                <w:szCs w:val="16"/>
              </w:rPr>
            </w:pPr>
          </w:p>
        </w:tc>
        <w:tc>
          <w:tcPr>
            <w:tcW w:w="1592" w:type="dxa"/>
          </w:tcPr>
          <w:p w:rsidR="00630C89" w:rsidRPr="00666BA0" w:rsidRDefault="00630C89" w:rsidP="007C0EC6">
            <w:pPr>
              <w:jc w:val="center"/>
              <w:rPr>
                <w:rFonts w:ascii="Arial Narrow" w:hAnsi="Arial Narrow"/>
                <w:b/>
                <w:sz w:val="16"/>
                <w:szCs w:val="16"/>
              </w:rPr>
            </w:pPr>
          </w:p>
        </w:tc>
      </w:tr>
      <w:tr w:rsidR="00630C89" w:rsidRPr="00666BA0" w:rsidTr="007C0EC6">
        <w:trPr>
          <w:trHeight w:val="300"/>
          <w:jc w:val="center"/>
        </w:trPr>
        <w:tc>
          <w:tcPr>
            <w:tcW w:w="816" w:type="dxa"/>
          </w:tcPr>
          <w:p w:rsidR="00630C89" w:rsidRPr="00666BA0" w:rsidRDefault="00630C89" w:rsidP="007C0EC6">
            <w:pPr>
              <w:jc w:val="center"/>
              <w:rPr>
                <w:rFonts w:ascii="Arial Narrow" w:hAnsi="Arial Narrow"/>
                <w:b/>
                <w:sz w:val="16"/>
                <w:szCs w:val="16"/>
              </w:rPr>
            </w:pPr>
          </w:p>
        </w:tc>
        <w:tc>
          <w:tcPr>
            <w:tcW w:w="2199" w:type="dxa"/>
          </w:tcPr>
          <w:p w:rsidR="00630C89" w:rsidRPr="00666BA0" w:rsidRDefault="00630C89" w:rsidP="007C0EC6">
            <w:pPr>
              <w:jc w:val="center"/>
              <w:rPr>
                <w:rFonts w:ascii="Arial Narrow" w:hAnsi="Arial Narrow"/>
                <w:b/>
                <w:sz w:val="16"/>
                <w:szCs w:val="16"/>
              </w:rPr>
            </w:pPr>
          </w:p>
        </w:tc>
        <w:tc>
          <w:tcPr>
            <w:tcW w:w="1592" w:type="dxa"/>
          </w:tcPr>
          <w:p w:rsidR="00630C89" w:rsidRPr="00666BA0" w:rsidRDefault="00630C89" w:rsidP="007C0EC6">
            <w:pPr>
              <w:jc w:val="center"/>
              <w:rPr>
                <w:rFonts w:ascii="Arial Narrow" w:hAnsi="Arial Narrow"/>
                <w:b/>
                <w:sz w:val="16"/>
                <w:szCs w:val="16"/>
              </w:rPr>
            </w:pPr>
          </w:p>
        </w:tc>
        <w:tc>
          <w:tcPr>
            <w:tcW w:w="816" w:type="dxa"/>
          </w:tcPr>
          <w:p w:rsidR="00630C89" w:rsidRPr="00666BA0" w:rsidRDefault="00630C89" w:rsidP="007C0EC6">
            <w:pPr>
              <w:jc w:val="center"/>
              <w:rPr>
                <w:rFonts w:ascii="Arial Narrow" w:hAnsi="Arial Narrow"/>
                <w:b/>
                <w:sz w:val="16"/>
                <w:szCs w:val="16"/>
              </w:rPr>
            </w:pPr>
          </w:p>
        </w:tc>
        <w:tc>
          <w:tcPr>
            <w:tcW w:w="2199" w:type="dxa"/>
          </w:tcPr>
          <w:p w:rsidR="00630C89" w:rsidRPr="00666BA0" w:rsidRDefault="00630C89" w:rsidP="007C0EC6">
            <w:pPr>
              <w:jc w:val="center"/>
              <w:rPr>
                <w:rFonts w:ascii="Arial Narrow" w:hAnsi="Arial Narrow"/>
                <w:b/>
                <w:sz w:val="16"/>
                <w:szCs w:val="16"/>
              </w:rPr>
            </w:pPr>
          </w:p>
        </w:tc>
        <w:tc>
          <w:tcPr>
            <w:tcW w:w="1592" w:type="dxa"/>
          </w:tcPr>
          <w:p w:rsidR="00630C89" w:rsidRPr="00666BA0" w:rsidRDefault="00630C89" w:rsidP="007C0EC6">
            <w:pPr>
              <w:jc w:val="center"/>
              <w:rPr>
                <w:rFonts w:ascii="Arial Narrow" w:hAnsi="Arial Narrow"/>
                <w:b/>
                <w:sz w:val="16"/>
                <w:szCs w:val="16"/>
              </w:rPr>
            </w:pPr>
          </w:p>
        </w:tc>
      </w:tr>
      <w:tr w:rsidR="00630C89" w:rsidRPr="00666BA0" w:rsidTr="007C0EC6">
        <w:trPr>
          <w:trHeight w:val="300"/>
          <w:jc w:val="center"/>
        </w:trPr>
        <w:tc>
          <w:tcPr>
            <w:tcW w:w="816" w:type="dxa"/>
          </w:tcPr>
          <w:p w:rsidR="00630C89" w:rsidRPr="00666BA0" w:rsidRDefault="00630C89" w:rsidP="007C0EC6">
            <w:pPr>
              <w:jc w:val="center"/>
              <w:rPr>
                <w:rFonts w:ascii="Arial Narrow" w:hAnsi="Arial Narrow"/>
                <w:b/>
                <w:sz w:val="16"/>
                <w:szCs w:val="16"/>
              </w:rPr>
            </w:pPr>
          </w:p>
        </w:tc>
        <w:tc>
          <w:tcPr>
            <w:tcW w:w="2199" w:type="dxa"/>
          </w:tcPr>
          <w:p w:rsidR="00630C89" w:rsidRPr="00666BA0" w:rsidRDefault="00630C89" w:rsidP="007C0EC6">
            <w:pPr>
              <w:jc w:val="center"/>
              <w:rPr>
                <w:rFonts w:ascii="Arial Narrow" w:hAnsi="Arial Narrow"/>
                <w:b/>
                <w:sz w:val="16"/>
                <w:szCs w:val="16"/>
              </w:rPr>
            </w:pPr>
          </w:p>
        </w:tc>
        <w:tc>
          <w:tcPr>
            <w:tcW w:w="1592" w:type="dxa"/>
          </w:tcPr>
          <w:p w:rsidR="00630C89" w:rsidRPr="00666BA0" w:rsidRDefault="00630C89" w:rsidP="007C0EC6">
            <w:pPr>
              <w:jc w:val="center"/>
              <w:rPr>
                <w:rFonts w:ascii="Arial Narrow" w:hAnsi="Arial Narrow"/>
                <w:b/>
                <w:sz w:val="16"/>
                <w:szCs w:val="16"/>
              </w:rPr>
            </w:pPr>
          </w:p>
        </w:tc>
        <w:tc>
          <w:tcPr>
            <w:tcW w:w="816" w:type="dxa"/>
          </w:tcPr>
          <w:p w:rsidR="00630C89" w:rsidRPr="00666BA0" w:rsidRDefault="00630C89" w:rsidP="007C0EC6">
            <w:pPr>
              <w:jc w:val="center"/>
              <w:rPr>
                <w:rFonts w:ascii="Arial Narrow" w:hAnsi="Arial Narrow"/>
                <w:b/>
                <w:sz w:val="16"/>
                <w:szCs w:val="16"/>
              </w:rPr>
            </w:pPr>
          </w:p>
        </w:tc>
        <w:tc>
          <w:tcPr>
            <w:tcW w:w="2199" w:type="dxa"/>
          </w:tcPr>
          <w:p w:rsidR="00630C89" w:rsidRPr="00666BA0" w:rsidRDefault="00630C89" w:rsidP="007C0EC6">
            <w:pPr>
              <w:jc w:val="center"/>
              <w:rPr>
                <w:rFonts w:ascii="Arial Narrow" w:hAnsi="Arial Narrow"/>
                <w:b/>
                <w:sz w:val="16"/>
                <w:szCs w:val="16"/>
              </w:rPr>
            </w:pPr>
          </w:p>
        </w:tc>
        <w:tc>
          <w:tcPr>
            <w:tcW w:w="1592" w:type="dxa"/>
          </w:tcPr>
          <w:p w:rsidR="00630C89" w:rsidRPr="00666BA0" w:rsidRDefault="00630C89" w:rsidP="007C0EC6">
            <w:pPr>
              <w:jc w:val="center"/>
              <w:rPr>
                <w:rFonts w:ascii="Arial Narrow" w:hAnsi="Arial Narrow"/>
                <w:b/>
                <w:sz w:val="16"/>
                <w:szCs w:val="16"/>
              </w:rPr>
            </w:pPr>
          </w:p>
        </w:tc>
      </w:tr>
      <w:tr w:rsidR="00630C89" w:rsidRPr="00666BA0" w:rsidTr="007C0EC6">
        <w:trPr>
          <w:trHeight w:val="300"/>
          <w:jc w:val="center"/>
        </w:trPr>
        <w:tc>
          <w:tcPr>
            <w:tcW w:w="816" w:type="dxa"/>
          </w:tcPr>
          <w:p w:rsidR="00630C89" w:rsidRPr="00666BA0" w:rsidRDefault="00630C89" w:rsidP="007C0EC6">
            <w:pPr>
              <w:jc w:val="center"/>
              <w:rPr>
                <w:rFonts w:ascii="Arial Narrow" w:hAnsi="Arial Narrow"/>
                <w:b/>
                <w:sz w:val="16"/>
                <w:szCs w:val="16"/>
              </w:rPr>
            </w:pPr>
          </w:p>
        </w:tc>
        <w:tc>
          <w:tcPr>
            <w:tcW w:w="2199" w:type="dxa"/>
          </w:tcPr>
          <w:p w:rsidR="00630C89" w:rsidRPr="00666BA0" w:rsidRDefault="00630C89" w:rsidP="007C0EC6">
            <w:pPr>
              <w:jc w:val="center"/>
              <w:rPr>
                <w:rFonts w:ascii="Arial Narrow" w:hAnsi="Arial Narrow"/>
                <w:b/>
                <w:sz w:val="16"/>
                <w:szCs w:val="16"/>
              </w:rPr>
            </w:pPr>
          </w:p>
        </w:tc>
        <w:tc>
          <w:tcPr>
            <w:tcW w:w="1592" w:type="dxa"/>
          </w:tcPr>
          <w:p w:rsidR="00630C89" w:rsidRPr="00666BA0" w:rsidRDefault="00630C89" w:rsidP="007C0EC6">
            <w:pPr>
              <w:jc w:val="center"/>
              <w:rPr>
                <w:rFonts w:ascii="Arial Narrow" w:hAnsi="Arial Narrow"/>
                <w:b/>
                <w:sz w:val="16"/>
                <w:szCs w:val="16"/>
              </w:rPr>
            </w:pPr>
          </w:p>
        </w:tc>
        <w:tc>
          <w:tcPr>
            <w:tcW w:w="816" w:type="dxa"/>
          </w:tcPr>
          <w:p w:rsidR="00630C89" w:rsidRPr="00666BA0" w:rsidRDefault="00630C89" w:rsidP="007C0EC6">
            <w:pPr>
              <w:jc w:val="center"/>
              <w:rPr>
                <w:rFonts w:ascii="Arial Narrow" w:hAnsi="Arial Narrow"/>
                <w:b/>
                <w:sz w:val="16"/>
                <w:szCs w:val="16"/>
              </w:rPr>
            </w:pPr>
          </w:p>
        </w:tc>
        <w:tc>
          <w:tcPr>
            <w:tcW w:w="2199" w:type="dxa"/>
          </w:tcPr>
          <w:p w:rsidR="00630C89" w:rsidRPr="00666BA0" w:rsidRDefault="00630C89" w:rsidP="007C0EC6">
            <w:pPr>
              <w:jc w:val="center"/>
              <w:rPr>
                <w:rFonts w:ascii="Arial Narrow" w:hAnsi="Arial Narrow"/>
                <w:b/>
                <w:sz w:val="16"/>
                <w:szCs w:val="16"/>
              </w:rPr>
            </w:pPr>
          </w:p>
        </w:tc>
        <w:tc>
          <w:tcPr>
            <w:tcW w:w="1592" w:type="dxa"/>
          </w:tcPr>
          <w:p w:rsidR="00630C89" w:rsidRPr="00666BA0" w:rsidRDefault="00630C89" w:rsidP="007C0EC6">
            <w:pPr>
              <w:jc w:val="center"/>
              <w:rPr>
                <w:rFonts w:ascii="Arial Narrow" w:hAnsi="Arial Narrow"/>
                <w:b/>
                <w:sz w:val="16"/>
                <w:szCs w:val="16"/>
              </w:rPr>
            </w:pPr>
          </w:p>
        </w:tc>
      </w:tr>
      <w:tr w:rsidR="00630C89" w:rsidRPr="00666BA0" w:rsidTr="007C0EC6">
        <w:trPr>
          <w:trHeight w:val="300"/>
          <w:jc w:val="center"/>
        </w:trPr>
        <w:tc>
          <w:tcPr>
            <w:tcW w:w="816" w:type="dxa"/>
          </w:tcPr>
          <w:p w:rsidR="00630C89" w:rsidRPr="00666BA0" w:rsidRDefault="00630C89" w:rsidP="007C0EC6">
            <w:pPr>
              <w:jc w:val="center"/>
              <w:rPr>
                <w:rFonts w:ascii="Arial Narrow" w:hAnsi="Arial Narrow"/>
                <w:b/>
                <w:sz w:val="16"/>
                <w:szCs w:val="16"/>
              </w:rPr>
            </w:pPr>
          </w:p>
        </w:tc>
        <w:tc>
          <w:tcPr>
            <w:tcW w:w="2199" w:type="dxa"/>
          </w:tcPr>
          <w:p w:rsidR="00630C89" w:rsidRPr="00666BA0" w:rsidRDefault="00630C89" w:rsidP="007C0EC6">
            <w:pPr>
              <w:jc w:val="center"/>
              <w:rPr>
                <w:rFonts w:ascii="Arial Narrow" w:hAnsi="Arial Narrow"/>
                <w:b/>
                <w:sz w:val="16"/>
                <w:szCs w:val="16"/>
              </w:rPr>
            </w:pPr>
          </w:p>
        </w:tc>
        <w:tc>
          <w:tcPr>
            <w:tcW w:w="1592" w:type="dxa"/>
          </w:tcPr>
          <w:p w:rsidR="00630C89" w:rsidRPr="00666BA0" w:rsidRDefault="00630C89" w:rsidP="007C0EC6">
            <w:pPr>
              <w:jc w:val="center"/>
              <w:rPr>
                <w:rFonts w:ascii="Arial Narrow" w:hAnsi="Arial Narrow"/>
                <w:b/>
                <w:sz w:val="16"/>
                <w:szCs w:val="16"/>
              </w:rPr>
            </w:pPr>
          </w:p>
        </w:tc>
        <w:tc>
          <w:tcPr>
            <w:tcW w:w="816" w:type="dxa"/>
          </w:tcPr>
          <w:p w:rsidR="00630C89" w:rsidRPr="00666BA0" w:rsidRDefault="00630C89" w:rsidP="007C0EC6">
            <w:pPr>
              <w:jc w:val="center"/>
              <w:rPr>
                <w:rFonts w:ascii="Arial Narrow" w:hAnsi="Arial Narrow"/>
                <w:b/>
                <w:sz w:val="16"/>
                <w:szCs w:val="16"/>
              </w:rPr>
            </w:pPr>
          </w:p>
        </w:tc>
        <w:tc>
          <w:tcPr>
            <w:tcW w:w="2199" w:type="dxa"/>
          </w:tcPr>
          <w:p w:rsidR="00630C89" w:rsidRPr="00666BA0" w:rsidRDefault="00630C89" w:rsidP="007C0EC6">
            <w:pPr>
              <w:jc w:val="center"/>
              <w:rPr>
                <w:rFonts w:ascii="Arial Narrow" w:hAnsi="Arial Narrow"/>
                <w:b/>
                <w:sz w:val="16"/>
                <w:szCs w:val="16"/>
              </w:rPr>
            </w:pPr>
          </w:p>
        </w:tc>
        <w:tc>
          <w:tcPr>
            <w:tcW w:w="1592" w:type="dxa"/>
          </w:tcPr>
          <w:p w:rsidR="00630C89" w:rsidRPr="00666BA0" w:rsidRDefault="00630C89" w:rsidP="007C0EC6">
            <w:pPr>
              <w:jc w:val="center"/>
              <w:rPr>
                <w:rFonts w:ascii="Arial Narrow" w:hAnsi="Arial Narrow"/>
                <w:b/>
                <w:sz w:val="16"/>
                <w:szCs w:val="16"/>
              </w:rPr>
            </w:pPr>
          </w:p>
        </w:tc>
      </w:tr>
      <w:tr w:rsidR="00630C89" w:rsidRPr="00666BA0" w:rsidTr="007C0EC6">
        <w:trPr>
          <w:trHeight w:val="300"/>
          <w:jc w:val="center"/>
        </w:trPr>
        <w:tc>
          <w:tcPr>
            <w:tcW w:w="816" w:type="dxa"/>
          </w:tcPr>
          <w:p w:rsidR="00630C89" w:rsidRPr="00666BA0" w:rsidRDefault="00630C89" w:rsidP="007C0EC6">
            <w:pPr>
              <w:jc w:val="center"/>
              <w:rPr>
                <w:rFonts w:ascii="Arial Narrow" w:hAnsi="Arial Narrow"/>
                <w:b/>
                <w:sz w:val="16"/>
                <w:szCs w:val="16"/>
              </w:rPr>
            </w:pPr>
          </w:p>
        </w:tc>
        <w:tc>
          <w:tcPr>
            <w:tcW w:w="2199" w:type="dxa"/>
          </w:tcPr>
          <w:p w:rsidR="00630C89" w:rsidRPr="00666BA0" w:rsidRDefault="00630C89" w:rsidP="007C0EC6">
            <w:pPr>
              <w:jc w:val="center"/>
              <w:rPr>
                <w:rFonts w:ascii="Arial Narrow" w:hAnsi="Arial Narrow"/>
                <w:b/>
                <w:sz w:val="16"/>
                <w:szCs w:val="16"/>
              </w:rPr>
            </w:pPr>
          </w:p>
        </w:tc>
        <w:tc>
          <w:tcPr>
            <w:tcW w:w="1592" w:type="dxa"/>
          </w:tcPr>
          <w:p w:rsidR="00630C89" w:rsidRPr="00666BA0" w:rsidRDefault="00630C89" w:rsidP="007C0EC6">
            <w:pPr>
              <w:jc w:val="center"/>
              <w:rPr>
                <w:rFonts w:ascii="Arial Narrow" w:hAnsi="Arial Narrow"/>
                <w:b/>
                <w:sz w:val="16"/>
                <w:szCs w:val="16"/>
              </w:rPr>
            </w:pPr>
          </w:p>
        </w:tc>
        <w:tc>
          <w:tcPr>
            <w:tcW w:w="816" w:type="dxa"/>
          </w:tcPr>
          <w:p w:rsidR="00630C89" w:rsidRPr="00666BA0" w:rsidRDefault="00630C89" w:rsidP="007C0EC6">
            <w:pPr>
              <w:jc w:val="center"/>
              <w:rPr>
                <w:rFonts w:ascii="Arial Narrow" w:hAnsi="Arial Narrow"/>
                <w:b/>
                <w:sz w:val="16"/>
                <w:szCs w:val="16"/>
              </w:rPr>
            </w:pPr>
          </w:p>
        </w:tc>
        <w:tc>
          <w:tcPr>
            <w:tcW w:w="2199" w:type="dxa"/>
          </w:tcPr>
          <w:p w:rsidR="00630C89" w:rsidRPr="00666BA0" w:rsidRDefault="00630C89" w:rsidP="007C0EC6">
            <w:pPr>
              <w:jc w:val="center"/>
              <w:rPr>
                <w:rFonts w:ascii="Arial Narrow" w:hAnsi="Arial Narrow"/>
                <w:b/>
                <w:sz w:val="16"/>
                <w:szCs w:val="16"/>
              </w:rPr>
            </w:pPr>
          </w:p>
        </w:tc>
        <w:tc>
          <w:tcPr>
            <w:tcW w:w="1592" w:type="dxa"/>
          </w:tcPr>
          <w:p w:rsidR="00630C89" w:rsidRPr="00666BA0" w:rsidRDefault="00630C89" w:rsidP="007C0EC6">
            <w:pPr>
              <w:jc w:val="center"/>
              <w:rPr>
                <w:rFonts w:ascii="Arial Narrow" w:hAnsi="Arial Narrow"/>
                <w:b/>
                <w:sz w:val="16"/>
                <w:szCs w:val="16"/>
              </w:rPr>
            </w:pPr>
          </w:p>
        </w:tc>
      </w:tr>
      <w:tr w:rsidR="00630C89" w:rsidRPr="00666BA0" w:rsidTr="007C0EC6">
        <w:trPr>
          <w:trHeight w:val="300"/>
          <w:jc w:val="center"/>
        </w:trPr>
        <w:tc>
          <w:tcPr>
            <w:tcW w:w="816" w:type="dxa"/>
          </w:tcPr>
          <w:p w:rsidR="00630C89" w:rsidRPr="00666BA0" w:rsidRDefault="00630C89" w:rsidP="007C0EC6">
            <w:pPr>
              <w:jc w:val="center"/>
              <w:rPr>
                <w:rFonts w:ascii="Arial Narrow" w:hAnsi="Arial Narrow"/>
                <w:b/>
                <w:sz w:val="16"/>
                <w:szCs w:val="16"/>
              </w:rPr>
            </w:pPr>
          </w:p>
        </w:tc>
        <w:tc>
          <w:tcPr>
            <w:tcW w:w="2199" w:type="dxa"/>
          </w:tcPr>
          <w:p w:rsidR="00630C89" w:rsidRPr="00666BA0" w:rsidRDefault="00630C89" w:rsidP="007C0EC6">
            <w:pPr>
              <w:jc w:val="center"/>
              <w:rPr>
                <w:rFonts w:ascii="Arial Narrow" w:hAnsi="Arial Narrow"/>
                <w:b/>
                <w:sz w:val="16"/>
                <w:szCs w:val="16"/>
              </w:rPr>
            </w:pPr>
          </w:p>
        </w:tc>
        <w:tc>
          <w:tcPr>
            <w:tcW w:w="1592" w:type="dxa"/>
          </w:tcPr>
          <w:p w:rsidR="00630C89" w:rsidRPr="00666BA0" w:rsidRDefault="00630C89" w:rsidP="007C0EC6">
            <w:pPr>
              <w:jc w:val="center"/>
              <w:rPr>
                <w:rFonts w:ascii="Arial Narrow" w:hAnsi="Arial Narrow"/>
                <w:b/>
                <w:sz w:val="16"/>
                <w:szCs w:val="16"/>
              </w:rPr>
            </w:pPr>
          </w:p>
        </w:tc>
        <w:tc>
          <w:tcPr>
            <w:tcW w:w="816" w:type="dxa"/>
          </w:tcPr>
          <w:p w:rsidR="00630C89" w:rsidRPr="00666BA0" w:rsidRDefault="00630C89" w:rsidP="007C0EC6">
            <w:pPr>
              <w:jc w:val="center"/>
              <w:rPr>
                <w:rFonts w:ascii="Arial Narrow" w:hAnsi="Arial Narrow"/>
                <w:b/>
                <w:sz w:val="16"/>
                <w:szCs w:val="16"/>
              </w:rPr>
            </w:pPr>
          </w:p>
        </w:tc>
        <w:tc>
          <w:tcPr>
            <w:tcW w:w="2199" w:type="dxa"/>
          </w:tcPr>
          <w:p w:rsidR="00630C89" w:rsidRPr="00666BA0" w:rsidRDefault="00630C89" w:rsidP="007C0EC6">
            <w:pPr>
              <w:jc w:val="center"/>
              <w:rPr>
                <w:rFonts w:ascii="Arial Narrow" w:hAnsi="Arial Narrow"/>
                <w:b/>
                <w:sz w:val="16"/>
                <w:szCs w:val="16"/>
              </w:rPr>
            </w:pPr>
          </w:p>
        </w:tc>
        <w:tc>
          <w:tcPr>
            <w:tcW w:w="1592" w:type="dxa"/>
          </w:tcPr>
          <w:p w:rsidR="00630C89" w:rsidRPr="00666BA0" w:rsidRDefault="00630C89" w:rsidP="007C0EC6">
            <w:pPr>
              <w:jc w:val="center"/>
              <w:rPr>
                <w:rFonts w:ascii="Arial Narrow" w:hAnsi="Arial Narrow"/>
                <w:b/>
                <w:sz w:val="16"/>
                <w:szCs w:val="16"/>
              </w:rPr>
            </w:pPr>
          </w:p>
        </w:tc>
      </w:tr>
      <w:tr w:rsidR="00630C89" w:rsidRPr="00666BA0" w:rsidTr="007C0EC6">
        <w:trPr>
          <w:trHeight w:val="300"/>
          <w:jc w:val="center"/>
        </w:trPr>
        <w:tc>
          <w:tcPr>
            <w:tcW w:w="816" w:type="dxa"/>
          </w:tcPr>
          <w:p w:rsidR="00630C89" w:rsidRPr="00666BA0" w:rsidRDefault="00630C89" w:rsidP="007C0EC6">
            <w:pPr>
              <w:jc w:val="center"/>
              <w:rPr>
                <w:rFonts w:ascii="Arial Narrow" w:hAnsi="Arial Narrow"/>
                <w:b/>
                <w:sz w:val="16"/>
                <w:szCs w:val="16"/>
              </w:rPr>
            </w:pPr>
          </w:p>
        </w:tc>
        <w:tc>
          <w:tcPr>
            <w:tcW w:w="2199" w:type="dxa"/>
          </w:tcPr>
          <w:p w:rsidR="00630C89" w:rsidRPr="00666BA0" w:rsidRDefault="00630C89" w:rsidP="007C0EC6">
            <w:pPr>
              <w:jc w:val="center"/>
              <w:rPr>
                <w:rFonts w:ascii="Arial Narrow" w:hAnsi="Arial Narrow"/>
                <w:b/>
                <w:sz w:val="16"/>
                <w:szCs w:val="16"/>
              </w:rPr>
            </w:pPr>
          </w:p>
        </w:tc>
        <w:tc>
          <w:tcPr>
            <w:tcW w:w="1592" w:type="dxa"/>
          </w:tcPr>
          <w:p w:rsidR="00630C89" w:rsidRPr="00666BA0" w:rsidRDefault="00630C89" w:rsidP="007C0EC6">
            <w:pPr>
              <w:jc w:val="center"/>
              <w:rPr>
                <w:rFonts w:ascii="Arial Narrow" w:hAnsi="Arial Narrow"/>
                <w:b/>
                <w:sz w:val="16"/>
                <w:szCs w:val="16"/>
              </w:rPr>
            </w:pPr>
          </w:p>
        </w:tc>
        <w:tc>
          <w:tcPr>
            <w:tcW w:w="816" w:type="dxa"/>
          </w:tcPr>
          <w:p w:rsidR="00630C89" w:rsidRPr="00666BA0" w:rsidRDefault="00630C89" w:rsidP="007C0EC6">
            <w:pPr>
              <w:jc w:val="center"/>
              <w:rPr>
                <w:rFonts w:ascii="Arial Narrow" w:hAnsi="Arial Narrow"/>
                <w:b/>
                <w:sz w:val="16"/>
                <w:szCs w:val="16"/>
              </w:rPr>
            </w:pPr>
          </w:p>
        </w:tc>
        <w:tc>
          <w:tcPr>
            <w:tcW w:w="2199" w:type="dxa"/>
          </w:tcPr>
          <w:p w:rsidR="00630C89" w:rsidRPr="00666BA0" w:rsidRDefault="00630C89" w:rsidP="007C0EC6">
            <w:pPr>
              <w:jc w:val="center"/>
              <w:rPr>
                <w:rFonts w:ascii="Arial Narrow" w:hAnsi="Arial Narrow"/>
                <w:b/>
                <w:sz w:val="16"/>
                <w:szCs w:val="16"/>
              </w:rPr>
            </w:pPr>
          </w:p>
        </w:tc>
        <w:tc>
          <w:tcPr>
            <w:tcW w:w="1592" w:type="dxa"/>
          </w:tcPr>
          <w:p w:rsidR="00630C89" w:rsidRPr="00666BA0" w:rsidRDefault="00630C89" w:rsidP="007C0EC6">
            <w:pPr>
              <w:jc w:val="center"/>
              <w:rPr>
                <w:rFonts w:ascii="Arial Narrow" w:hAnsi="Arial Narrow"/>
                <w:b/>
                <w:sz w:val="16"/>
                <w:szCs w:val="16"/>
              </w:rPr>
            </w:pPr>
          </w:p>
        </w:tc>
      </w:tr>
      <w:tr w:rsidR="00630C89" w:rsidRPr="00666BA0" w:rsidTr="007C0EC6">
        <w:trPr>
          <w:trHeight w:val="300"/>
          <w:jc w:val="center"/>
        </w:trPr>
        <w:tc>
          <w:tcPr>
            <w:tcW w:w="816" w:type="dxa"/>
          </w:tcPr>
          <w:p w:rsidR="00630C89" w:rsidRPr="00666BA0" w:rsidRDefault="00630C89" w:rsidP="007C0EC6">
            <w:pPr>
              <w:jc w:val="center"/>
              <w:rPr>
                <w:rFonts w:ascii="Arial Narrow" w:hAnsi="Arial Narrow"/>
                <w:b/>
                <w:sz w:val="16"/>
                <w:szCs w:val="16"/>
              </w:rPr>
            </w:pPr>
          </w:p>
        </w:tc>
        <w:tc>
          <w:tcPr>
            <w:tcW w:w="2199" w:type="dxa"/>
          </w:tcPr>
          <w:p w:rsidR="00630C89" w:rsidRPr="00666BA0" w:rsidRDefault="00630C89" w:rsidP="007C0EC6">
            <w:pPr>
              <w:jc w:val="center"/>
              <w:rPr>
                <w:rFonts w:ascii="Arial Narrow" w:hAnsi="Arial Narrow"/>
                <w:b/>
                <w:sz w:val="16"/>
                <w:szCs w:val="16"/>
              </w:rPr>
            </w:pPr>
          </w:p>
        </w:tc>
        <w:tc>
          <w:tcPr>
            <w:tcW w:w="1592" w:type="dxa"/>
          </w:tcPr>
          <w:p w:rsidR="00630C89" w:rsidRPr="00666BA0" w:rsidRDefault="00630C89" w:rsidP="007C0EC6">
            <w:pPr>
              <w:jc w:val="center"/>
              <w:rPr>
                <w:rFonts w:ascii="Arial Narrow" w:hAnsi="Arial Narrow"/>
                <w:b/>
                <w:sz w:val="16"/>
                <w:szCs w:val="16"/>
              </w:rPr>
            </w:pPr>
          </w:p>
        </w:tc>
        <w:tc>
          <w:tcPr>
            <w:tcW w:w="816" w:type="dxa"/>
          </w:tcPr>
          <w:p w:rsidR="00630C89" w:rsidRPr="00666BA0" w:rsidRDefault="00630C89" w:rsidP="007C0EC6">
            <w:pPr>
              <w:jc w:val="center"/>
              <w:rPr>
                <w:rFonts w:ascii="Arial Narrow" w:hAnsi="Arial Narrow"/>
                <w:b/>
                <w:sz w:val="16"/>
                <w:szCs w:val="16"/>
              </w:rPr>
            </w:pPr>
          </w:p>
        </w:tc>
        <w:tc>
          <w:tcPr>
            <w:tcW w:w="2199" w:type="dxa"/>
          </w:tcPr>
          <w:p w:rsidR="00630C89" w:rsidRPr="00666BA0" w:rsidRDefault="00630C89" w:rsidP="007C0EC6">
            <w:pPr>
              <w:jc w:val="center"/>
              <w:rPr>
                <w:rFonts w:ascii="Arial Narrow" w:hAnsi="Arial Narrow"/>
                <w:b/>
                <w:sz w:val="16"/>
                <w:szCs w:val="16"/>
              </w:rPr>
            </w:pPr>
          </w:p>
        </w:tc>
        <w:tc>
          <w:tcPr>
            <w:tcW w:w="1592" w:type="dxa"/>
          </w:tcPr>
          <w:p w:rsidR="00630C89" w:rsidRPr="00666BA0" w:rsidRDefault="00630C89" w:rsidP="007C0EC6">
            <w:pPr>
              <w:jc w:val="center"/>
              <w:rPr>
                <w:rFonts w:ascii="Arial Narrow" w:hAnsi="Arial Narrow"/>
                <w:b/>
                <w:sz w:val="16"/>
                <w:szCs w:val="16"/>
              </w:rPr>
            </w:pPr>
          </w:p>
        </w:tc>
      </w:tr>
      <w:tr w:rsidR="00630C89" w:rsidRPr="00666BA0" w:rsidTr="007C0EC6">
        <w:trPr>
          <w:trHeight w:val="300"/>
          <w:jc w:val="center"/>
        </w:trPr>
        <w:tc>
          <w:tcPr>
            <w:tcW w:w="816" w:type="dxa"/>
          </w:tcPr>
          <w:p w:rsidR="00630C89" w:rsidRPr="00666BA0" w:rsidRDefault="00630C89" w:rsidP="007C0EC6">
            <w:pPr>
              <w:jc w:val="center"/>
              <w:rPr>
                <w:rFonts w:ascii="Arial Narrow" w:hAnsi="Arial Narrow"/>
                <w:b/>
                <w:sz w:val="16"/>
                <w:szCs w:val="16"/>
              </w:rPr>
            </w:pPr>
          </w:p>
        </w:tc>
        <w:tc>
          <w:tcPr>
            <w:tcW w:w="2199" w:type="dxa"/>
          </w:tcPr>
          <w:p w:rsidR="00630C89" w:rsidRPr="00666BA0" w:rsidRDefault="00630C89" w:rsidP="007C0EC6">
            <w:pPr>
              <w:jc w:val="center"/>
              <w:rPr>
                <w:rFonts w:ascii="Arial Narrow" w:hAnsi="Arial Narrow"/>
                <w:b/>
                <w:sz w:val="16"/>
                <w:szCs w:val="16"/>
              </w:rPr>
            </w:pPr>
          </w:p>
        </w:tc>
        <w:tc>
          <w:tcPr>
            <w:tcW w:w="1592" w:type="dxa"/>
          </w:tcPr>
          <w:p w:rsidR="00630C89" w:rsidRPr="00666BA0" w:rsidRDefault="00630C89" w:rsidP="007C0EC6">
            <w:pPr>
              <w:jc w:val="center"/>
              <w:rPr>
                <w:rFonts w:ascii="Arial Narrow" w:hAnsi="Arial Narrow"/>
                <w:b/>
                <w:sz w:val="16"/>
                <w:szCs w:val="16"/>
              </w:rPr>
            </w:pPr>
          </w:p>
        </w:tc>
        <w:tc>
          <w:tcPr>
            <w:tcW w:w="816" w:type="dxa"/>
          </w:tcPr>
          <w:p w:rsidR="00630C89" w:rsidRPr="00666BA0" w:rsidRDefault="00630C89" w:rsidP="007C0EC6">
            <w:pPr>
              <w:jc w:val="center"/>
              <w:rPr>
                <w:rFonts w:ascii="Arial Narrow" w:hAnsi="Arial Narrow"/>
                <w:b/>
                <w:sz w:val="16"/>
                <w:szCs w:val="16"/>
              </w:rPr>
            </w:pPr>
          </w:p>
        </w:tc>
        <w:tc>
          <w:tcPr>
            <w:tcW w:w="2199" w:type="dxa"/>
          </w:tcPr>
          <w:p w:rsidR="00630C89" w:rsidRPr="00666BA0" w:rsidRDefault="00630C89" w:rsidP="007C0EC6">
            <w:pPr>
              <w:jc w:val="center"/>
              <w:rPr>
                <w:rFonts w:ascii="Arial Narrow" w:hAnsi="Arial Narrow"/>
                <w:b/>
                <w:sz w:val="16"/>
                <w:szCs w:val="16"/>
              </w:rPr>
            </w:pPr>
          </w:p>
        </w:tc>
        <w:tc>
          <w:tcPr>
            <w:tcW w:w="1592" w:type="dxa"/>
          </w:tcPr>
          <w:p w:rsidR="00630C89" w:rsidRPr="00666BA0" w:rsidRDefault="00630C89" w:rsidP="007C0EC6">
            <w:pPr>
              <w:jc w:val="center"/>
              <w:rPr>
                <w:rFonts w:ascii="Arial Narrow" w:hAnsi="Arial Narrow"/>
                <w:b/>
                <w:sz w:val="16"/>
                <w:szCs w:val="16"/>
              </w:rPr>
            </w:pPr>
          </w:p>
        </w:tc>
      </w:tr>
      <w:tr w:rsidR="00630C89" w:rsidRPr="00666BA0" w:rsidTr="007C0EC6">
        <w:trPr>
          <w:trHeight w:val="300"/>
          <w:jc w:val="center"/>
        </w:trPr>
        <w:tc>
          <w:tcPr>
            <w:tcW w:w="816" w:type="dxa"/>
          </w:tcPr>
          <w:p w:rsidR="00630C89" w:rsidRPr="00666BA0" w:rsidRDefault="00630C89" w:rsidP="007C0EC6">
            <w:pPr>
              <w:jc w:val="center"/>
              <w:rPr>
                <w:rFonts w:ascii="Arial Narrow" w:hAnsi="Arial Narrow"/>
                <w:b/>
                <w:sz w:val="16"/>
                <w:szCs w:val="16"/>
              </w:rPr>
            </w:pPr>
          </w:p>
        </w:tc>
        <w:tc>
          <w:tcPr>
            <w:tcW w:w="2199" w:type="dxa"/>
          </w:tcPr>
          <w:p w:rsidR="00630C89" w:rsidRPr="00666BA0" w:rsidRDefault="00630C89" w:rsidP="007C0EC6">
            <w:pPr>
              <w:jc w:val="center"/>
              <w:rPr>
                <w:rFonts w:ascii="Arial Narrow" w:hAnsi="Arial Narrow"/>
                <w:b/>
                <w:sz w:val="16"/>
                <w:szCs w:val="16"/>
              </w:rPr>
            </w:pPr>
          </w:p>
        </w:tc>
        <w:tc>
          <w:tcPr>
            <w:tcW w:w="1592" w:type="dxa"/>
          </w:tcPr>
          <w:p w:rsidR="00630C89" w:rsidRPr="00666BA0" w:rsidRDefault="00630C89" w:rsidP="007C0EC6">
            <w:pPr>
              <w:jc w:val="center"/>
              <w:rPr>
                <w:rFonts w:ascii="Arial Narrow" w:hAnsi="Arial Narrow"/>
                <w:b/>
                <w:sz w:val="16"/>
                <w:szCs w:val="16"/>
              </w:rPr>
            </w:pPr>
          </w:p>
        </w:tc>
        <w:tc>
          <w:tcPr>
            <w:tcW w:w="816" w:type="dxa"/>
          </w:tcPr>
          <w:p w:rsidR="00630C89" w:rsidRPr="00666BA0" w:rsidRDefault="00630C89" w:rsidP="007C0EC6">
            <w:pPr>
              <w:jc w:val="center"/>
              <w:rPr>
                <w:rFonts w:ascii="Arial Narrow" w:hAnsi="Arial Narrow"/>
                <w:b/>
                <w:sz w:val="16"/>
                <w:szCs w:val="16"/>
              </w:rPr>
            </w:pPr>
          </w:p>
        </w:tc>
        <w:tc>
          <w:tcPr>
            <w:tcW w:w="2199" w:type="dxa"/>
          </w:tcPr>
          <w:p w:rsidR="00630C89" w:rsidRPr="00666BA0" w:rsidRDefault="00630C89" w:rsidP="007C0EC6">
            <w:pPr>
              <w:jc w:val="center"/>
              <w:rPr>
                <w:rFonts w:ascii="Arial Narrow" w:hAnsi="Arial Narrow"/>
                <w:b/>
                <w:sz w:val="16"/>
                <w:szCs w:val="16"/>
              </w:rPr>
            </w:pPr>
          </w:p>
        </w:tc>
        <w:tc>
          <w:tcPr>
            <w:tcW w:w="1592" w:type="dxa"/>
          </w:tcPr>
          <w:p w:rsidR="00630C89" w:rsidRPr="00666BA0" w:rsidRDefault="00630C89" w:rsidP="007C0EC6">
            <w:pPr>
              <w:jc w:val="center"/>
              <w:rPr>
                <w:rFonts w:ascii="Arial Narrow" w:hAnsi="Arial Narrow"/>
                <w:b/>
                <w:sz w:val="16"/>
                <w:szCs w:val="16"/>
              </w:rPr>
            </w:pPr>
          </w:p>
        </w:tc>
      </w:tr>
      <w:tr w:rsidR="00630C89" w:rsidRPr="00666BA0" w:rsidTr="007C0EC6">
        <w:trPr>
          <w:trHeight w:val="300"/>
          <w:jc w:val="center"/>
        </w:trPr>
        <w:tc>
          <w:tcPr>
            <w:tcW w:w="816" w:type="dxa"/>
          </w:tcPr>
          <w:p w:rsidR="00630C89" w:rsidRPr="00666BA0" w:rsidRDefault="00630C89" w:rsidP="007C0EC6">
            <w:pPr>
              <w:jc w:val="center"/>
              <w:rPr>
                <w:rFonts w:ascii="Arial Narrow" w:hAnsi="Arial Narrow"/>
                <w:b/>
                <w:sz w:val="16"/>
                <w:szCs w:val="16"/>
              </w:rPr>
            </w:pPr>
          </w:p>
        </w:tc>
        <w:tc>
          <w:tcPr>
            <w:tcW w:w="2199" w:type="dxa"/>
          </w:tcPr>
          <w:p w:rsidR="00630C89" w:rsidRPr="00666BA0" w:rsidRDefault="00630C89" w:rsidP="007C0EC6">
            <w:pPr>
              <w:jc w:val="center"/>
              <w:rPr>
                <w:rFonts w:ascii="Arial Narrow" w:hAnsi="Arial Narrow"/>
                <w:b/>
                <w:sz w:val="16"/>
                <w:szCs w:val="16"/>
              </w:rPr>
            </w:pPr>
          </w:p>
        </w:tc>
        <w:tc>
          <w:tcPr>
            <w:tcW w:w="1592" w:type="dxa"/>
          </w:tcPr>
          <w:p w:rsidR="00630C89" w:rsidRPr="00666BA0" w:rsidRDefault="00630C89" w:rsidP="007C0EC6">
            <w:pPr>
              <w:jc w:val="center"/>
              <w:rPr>
                <w:rFonts w:ascii="Arial Narrow" w:hAnsi="Arial Narrow"/>
                <w:b/>
                <w:sz w:val="16"/>
                <w:szCs w:val="16"/>
              </w:rPr>
            </w:pPr>
          </w:p>
        </w:tc>
        <w:tc>
          <w:tcPr>
            <w:tcW w:w="816" w:type="dxa"/>
          </w:tcPr>
          <w:p w:rsidR="00630C89" w:rsidRPr="00666BA0" w:rsidRDefault="00630C89" w:rsidP="007C0EC6">
            <w:pPr>
              <w:jc w:val="center"/>
              <w:rPr>
                <w:rFonts w:ascii="Arial Narrow" w:hAnsi="Arial Narrow"/>
                <w:b/>
                <w:sz w:val="16"/>
                <w:szCs w:val="16"/>
              </w:rPr>
            </w:pPr>
          </w:p>
        </w:tc>
        <w:tc>
          <w:tcPr>
            <w:tcW w:w="2199" w:type="dxa"/>
          </w:tcPr>
          <w:p w:rsidR="00630C89" w:rsidRPr="00666BA0" w:rsidRDefault="00630C89" w:rsidP="007C0EC6">
            <w:pPr>
              <w:jc w:val="center"/>
              <w:rPr>
                <w:rFonts w:ascii="Arial Narrow" w:hAnsi="Arial Narrow"/>
                <w:b/>
                <w:sz w:val="16"/>
                <w:szCs w:val="16"/>
              </w:rPr>
            </w:pPr>
          </w:p>
        </w:tc>
        <w:tc>
          <w:tcPr>
            <w:tcW w:w="1592" w:type="dxa"/>
          </w:tcPr>
          <w:p w:rsidR="00630C89" w:rsidRPr="00666BA0" w:rsidRDefault="00630C89" w:rsidP="007C0EC6">
            <w:pPr>
              <w:jc w:val="center"/>
              <w:rPr>
                <w:rFonts w:ascii="Arial Narrow" w:hAnsi="Arial Narrow"/>
                <w:b/>
                <w:sz w:val="16"/>
                <w:szCs w:val="16"/>
              </w:rPr>
            </w:pPr>
          </w:p>
        </w:tc>
      </w:tr>
      <w:tr w:rsidR="00630C89" w:rsidRPr="00666BA0" w:rsidTr="007C0EC6">
        <w:trPr>
          <w:trHeight w:val="300"/>
          <w:jc w:val="center"/>
        </w:trPr>
        <w:tc>
          <w:tcPr>
            <w:tcW w:w="816" w:type="dxa"/>
          </w:tcPr>
          <w:p w:rsidR="00630C89" w:rsidRPr="00666BA0" w:rsidRDefault="00630C89" w:rsidP="007C0EC6">
            <w:pPr>
              <w:jc w:val="center"/>
              <w:rPr>
                <w:rFonts w:ascii="Arial Narrow" w:hAnsi="Arial Narrow"/>
                <w:b/>
                <w:sz w:val="16"/>
                <w:szCs w:val="16"/>
              </w:rPr>
            </w:pPr>
          </w:p>
        </w:tc>
        <w:tc>
          <w:tcPr>
            <w:tcW w:w="2199" w:type="dxa"/>
          </w:tcPr>
          <w:p w:rsidR="00630C89" w:rsidRPr="00666BA0" w:rsidRDefault="00630C89" w:rsidP="007C0EC6">
            <w:pPr>
              <w:jc w:val="center"/>
              <w:rPr>
                <w:rFonts w:ascii="Arial Narrow" w:hAnsi="Arial Narrow"/>
                <w:b/>
                <w:sz w:val="16"/>
                <w:szCs w:val="16"/>
              </w:rPr>
            </w:pPr>
          </w:p>
        </w:tc>
        <w:tc>
          <w:tcPr>
            <w:tcW w:w="1592" w:type="dxa"/>
          </w:tcPr>
          <w:p w:rsidR="00630C89" w:rsidRPr="00666BA0" w:rsidRDefault="00630C89" w:rsidP="007C0EC6">
            <w:pPr>
              <w:jc w:val="center"/>
              <w:rPr>
                <w:rFonts w:ascii="Arial Narrow" w:hAnsi="Arial Narrow"/>
                <w:b/>
                <w:sz w:val="16"/>
                <w:szCs w:val="16"/>
              </w:rPr>
            </w:pPr>
          </w:p>
        </w:tc>
        <w:tc>
          <w:tcPr>
            <w:tcW w:w="816" w:type="dxa"/>
          </w:tcPr>
          <w:p w:rsidR="00630C89" w:rsidRPr="00666BA0" w:rsidRDefault="00630C89" w:rsidP="007C0EC6">
            <w:pPr>
              <w:jc w:val="center"/>
              <w:rPr>
                <w:rFonts w:ascii="Arial Narrow" w:hAnsi="Arial Narrow"/>
                <w:b/>
                <w:sz w:val="16"/>
                <w:szCs w:val="16"/>
              </w:rPr>
            </w:pPr>
          </w:p>
        </w:tc>
        <w:tc>
          <w:tcPr>
            <w:tcW w:w="2199" w:type="dxa"/>
          </w:tcPr>
          <w:p w:rsidR="00630C89" w:rsidRPr="00666BA0" w:rsidRDefault="00630C89" w:rsidP="007C0EC6">
            <w:pPr>
              <w:jc w:val="center"/>
              <w:rPr>
                <w:rFonts w:ascii="Arial Narrow" w:hAnsi="Arial Narrow"/>
                <w:b/>
                <w:sz w:val="16"/>
                <w:szCs w:val="16"/>
              </w:rPr>
            </w:pPr>
          </w:p>
        </w:tc>
        <w:tc>
          <w:tcPr>
            <w:tcW w:w="1592" w:type="dxa"/>
          </w:tcPr>
          <w:p w:rsidR="00630C89" w:rsidRPr="00666BA0" w:rsidRDefault="00630C89" w:rsidP="007C0EC6">
            <w:pPr>
              <w:jc w:val="center"/>
              <w:rPr>
                <w:rFonts w:ascii="Arial Narrow" w:hAnsi="Arial Narrow"/>
                <w:b/>
                <w:sz w:val="16"/>
                <w:szCs w:val="16"/>
              </w:rPr>
            </w:pPr>
          </w:p>
        </w:tc>
      </w:tr>
      <w:tr w:rsidR="00630C89" w:rsidRPr="00666BA0" w:rsidTr="007C0EC6">
        <w:trPr>
          <w:trHeight w:val="300"/>
          <w:jc w:val="center"/>
        </w:trPr>
        <w:tc>
          <w:tcPr>
            <w:tcW w:w="816" w:type="dxa"/>
          </w:tcPr>
          <w:p w:rsidR="00630C89" w:rsidRPr="00666BA0" w:rsidRDefault="00630C89" w:rsidP="007C0EC6">
            <w:pPr>
              <w:jc w:val="center"/>
              <w:rPr>
                <w:rFonts w:ascii="Arial Narrow" w:hAnsi="Arial Narrow"/>
                <w:b/>
                <w:sz w:val="16"/>
                <w:szCs w:val="16"/>
              </w:rPr>
            </w:pPr>
          </w:p>
        </w:tc>
        <w:tc>
          <w:tcPr>
            <w:tcW w:w="2199" w:type="dxa"/>
          </w:tcPr>
          <w:p w:rsidR="00630C89" w:rsidRPr="00666BA0" w:rsidRDefault="00630C89" w:rsidP="007C0EC6">
            <w:pPr>
              <w:jc w:val="center"/>
              <w:rPr>
                <w:rFonts w:ascii="Arial Narrow" w:hAnsi="Arial Narrow"/>
                <w:b/>
                <w:sz w:val="16"/>
                <w:szCs w:val="16"/>
              </w:rPr>
            </w:pPr>
          </w:p>
        </w:tc>
        <w:tc>
          <w:tcPr>
            <w:tcW w:w="1592" w:type="dxa"/>
          </w:tcPr>
          <w:p w:rsidR="00630C89" w:rsidRPr="00666BA0" w:rsidRDefault="00630C89" w:rsidP="007C0EC6">
            <w:pPr>
              <w:jc w:val="center"/>
              <w:rPr>
                <w:rFonts w:ascii="Arial Narrow" w:hAnsi="Arial Narrow"/>
                <w:b/>
                <w:sz w:val="16"/>
                <w:szCs w:val="16"/>
              </w:rPr>
            </w:pPr>
          </w:p>
        </w:tc>
        <w:tc>
          <w:tcPr>
            <w:tcW w:w="816" w:type="dxa"/>
          </w:tcPr>
          <w:p w:rsidR="00630C89" w:rsidRPr="00666BA0" w:rsidRDefault="00630C89" w:rsidP="007C0EC6">
            <w:pPr>
              <w:jc w:val="center"/>
              <w:rPr>
                <w:rFonts w:ascii="Arial Narrow" w:hAnsi="Arial Narrow"/>
                <w:b/>
                <w:sz w:val="16"/>
                <w:szCs w:val="16"/>
              </w:rPr>
            </w:pPr>
          </w:p>
        </w:tc>
        <w:tc>
          <w:tcPr>
            <w:tcW w:w="2199" w:type="dxa"/>
          </w:tcPr>
          <w:p w:rsidR="00630C89" w:rsidRPr="00666BA0" w:rsidRDefault="00630C89" w:rsidP="007C0EC6">
            <w:pPr>
              <w:jc w:val="center"/>
              <w:rPr>
                <w:rFonts w:ascii="Arial Narrow" w:hAnsi="Arial Narrow"/>
                <w:b/>
                <w:sz w:val="16"/>
                <w:szCs w:val="16"/>
              </w:rPr>
            </w:pPr>
          </w:p>
        </w:tc>
        <w:tc>
          <w:tcPr>
            <w:tcW w:w="1592" w:type="dxa"/>
          </w:tcPr>
          <w:p w:rsidR="00630C89" w:rsidRPr="00666BA0" w:rsidRDefault="00630C89" w:rsidP="007C0EC6">
            <w:pPr>
              <w:jc w:val="center"/>
              <w:rPr>
                <w:rFonts w:ascii="Arial Narrow" w:hAnsi="Arial Narrow"/>
                <w:b/>
                <w:sz w:val="16"/>
                <w:szCs w:val="16"/>
              </w:rPr>
            </w:pPr>
          </w:p>
        </w:tc>
      </w:tr>
      <w:tr w:rsidR="00630C89" w:rsidRPr="00666BA0" w:rsidTr="007C0EC6">
        <w:trPr>
          <w:trHeight w:val="300"/>
          <w:jc w:val="center"/>
        </w:trPr>
        <w:tc>
          <w:tcPr>
            <w:tcW w:w="816" w:type="dxa"/>
          </w:tcPr>
          <w:p w:rsidR="00630C89" w:rsidRPr="00666BA0" w:rsidRDefault="00630C89" w:rsidP="007C0EC6">
            <w:pPr>
              <w:jc w:val="center"/>
              <w:rPr>
                <w:rFonts w:ascii="Arial Narrow" w:hAnsi="Arial Narrow"/>
                <w:b/>
                <w:sz w:val="16"/>
                <w:szCs w:val="16"/>
              </w:rPr>
            </w:pPr>
          </w:p>
        </w:tc>
        <w:tc>
          <w:tcPr>
            <w:tcW w:w="2199" w:type="dxa"/>
          </w:tcPr>
          <w:p w:rsidR="00630C89" w:rsidRPr="00666BA0" w:rsidRDefault="00630C89" w:rsidP="007C0EC6">
            <w:pPr>
              <w:jc w:val="center"/>
              <w:rPr>
                <w:rFonts w:ascii="Arial Narrow" w:hAnsi="Arial Narrow"/>
                <w:b/>
                <w:sz w:val="16"/>
                <w:szCs w:val="16"/>
              </w:rPr>
            </w:pPr>
          </w:p>
        </w:tc>
        <w:tc>
          <w:tcPr>
            <w:tcW w:w="1592" w:type="dxa"/>
          </w:tcPr>
          <w:p w:rsidR="00630C89" w:rsidRPr="00666BA0" w:rsidRDefault="00630C89" w:rsidP="007C0EC6">
            <w:pPr>
              <w:jc w:val="center"/>
              <w:rPr>
                <w:rFonts w:ascii="Arial Narrow" w:hAnsi="Arial Narrow"/>
                <w:b/>
                <w:sz w:val="16"/>
                <w:szCs w:val="16"/>
              </w:rPr>
            </w:pPr>
          </w:p>
        </w:tc>
        <w:tc>
          <w:tcPr>
            <w:tcW w:w="816" w:type="dxa"/>
          </w:tcPr>
          <w:p w:rsidR="00630C89" w:rsidRPr="00666BA0" w:rsidRDefault="00630C89" w:rsidP="007C0EC6">
            <w:pPr>
              <w:jc w:val="center"/>
              <w:rPr>
                <w:rFonts w:ascii="Arial Narrow" w:hAnsi="Arial Narrow"/>
                <w:b/>
                <w:sz w:val="16"/>
                <w:szCs w:val="16"/>
              </w:rPr>
            </w:pPr>
          </w:p>
        </w:tc>
        <w:tc>
          <w:tcPr>
            <w:tcW w:w="2199" w:type="dxa"/>
          </w:tcPr>
          <w:p w:rsidR="00630C89" w:rsidRPr="00666BA0" w:rsidRDefault="00630C89" w:rsidP="007C0EC6">
            <w:pPr>
              <w:jc w:val="center"/>
              <w:rPr>
                <w:rFonts w:ascii="Arial Narrow" w:hAnsi="Arial Narrow"/>
                <w:b/>
                <w:sz w:val="16"/>
                <w:szCs w:val="16"/>
              </w:rPr>
            </w:pPr>
          </w:p>
        </w:tc>
        <w:tc>
          <w:tcPr>
            <w:tcW w:w="1592" w:type="dxa"/>
          </w:tcPr>
          <w:p w:rsidR="00630C89" w:rsidRPr="00666BA0" w:rsidRDefault="00630C89" w:rsidP="007C0EC6">
            <w:pPr>
              <w:jc w:val="center"/>
              <w:rPr>
                <w:rFonts w:ascii="Arial Narrow" w:hAnsi="Arial Narrow"/>
                <w:b/>
                <w:sz w:val="16"/>
                <w:szCs w:val="16"/>
              </w:rPr>
            </w:pPr>
          </w:p>
        </w:tc>
      </w:tr>
      <w:tr w:rsidR="00630C89" w:rsidRPr="00666BA0" w:rsidTr="007C0EC6">
        <w:trPr>
          <w:trHeight w:val="300"/>
          <w:jc w:val="center"/>
        </w:trPr>
        <w:tc>
          <w:tcPr>
            <w:tcW w:w="816" w:type="dxa"/>
          </w:tcPr>
          <w:p w:rsidR="00630C89" w:rsidRPr="00666BA0" w:rsidRDefault="00630C89" w:rsidP="007C0EC6">
            <w:pPr>
              <w:jc w:val="center"/>
              <w:rPr>
                <w:rFonts w:ascii="Arial Narrow" w:hAnsi="Arial Narrow"/>
                <w:b/>
                <w:sz w:val="16"/>
                <w:szCs w:val="16"/>
              </w:rPr>
            </w:pPr>
          </w:p>
        </w:tc>
        <w:tc>
          <w:tcPr>
            <w:tcW w:w="2199" w:type="dxa"/>
          </w:tcPr>
          <w:p w:rsidR="00630C89" w:rsidRPr="00666BA0" w:rsidRDefault="00630C89" w:rsidP="007C0EC6">
            <w:pPr>
              <w:jc w:val="center"/>
              <w:rPr>
                <w:rFonts w:ascii="Arial Narrow" w:hAnsi="Arial Narrow"/>
                <w:b/>
                <w:sz w:val="16"/>
                <w:szCs w:val="16"/>
              </w:rPr>
            </w:pPr>
          </w:p>
        </w:tc>
        <w:tc>
          <w:tcPr>
            <w:tcW w:w="1592" w:type="dxa"/>
          </w:tcPr>
          <w:p w:rsidR="00630C89" w:rsidRPr="00666BA0" w:rsidRDefault="00630C89" w:rsidP="007C0EC6">
            <w:pPr>
              <w:jc w:val="center"/>
              <w:rPr>
                <w:rFonts w:ascii="Arial Narrow" w:hAnsi="Arial Narrow"/>
                <w:b/>
                <w:sz w:val="16"/>
                <w:szCs w:val="16"/>
              </w:rPr>
            </w:pPr>
          </w:p>
        </w:tc>
        <w:tc>
          <w:tcPr>
            <w:tcW w:w="816" w:type="dxa"/>
          </w:tcPr>
          <w:p w:rsidR="00630C89" w:rsidRPr="00666BA0" w:rsidRDefault="00630C89" w:rsidP="007C0EC6">
            <w:pPr>
              <w:jc w:val="center"/>
              <w:rPr>
                <w:rFonts w:ascii="Arial Narrow" w:hAnsi="Arial Narrow"/>
                <w:b/>
                <w:sz w:val="16"/>
                <w:szCs w:val="16"/>
              </w:rPr>
            </w:pPr>
          </w:p>
        </w:tc>
        <w:tc>
          <w:tcPr>
            <w:tcW w:w="2199" w:type="dxa"/>
          </w:tcPr>
          <w:p w:rsidR="00630C89" w:rsidRPr="00666BA0" w:rsidRDefault="00630C89" w:rsidP="007C0EC6">
            <w:pPr>
              <w:jc w:val="center"/>
              <w:rPr>
                <w:rFonts w:ascii="Arial Narrow" w:hAnsi="Arial Narrow"/>
                <w:b/>
                <w:sz w:val="16"/>
                <w:szCs w:val="16"/>
              </w:rPr>
            </w:pPr>
          </w:p>
        </w:tc>
        <w:tc>
          <w:tcPr>
            <w:tcW w:w="1592" w:type="dxa"/>
          </w:tcPr>
          <w:p w:rsidR="00630C89" w:rsidRPr="00666BA0" w:rsidRDefault="00630C89" w:rsidP="007C0EC6">
            <w:pPr>
              <w:jc w:val="center"/>
              <w:rPr>
                <w:rFonts w:ascii="Arial Narrow" w:hAnsi="Arial Narrow"/>
                <w:b/>
                <w:sz w:val="16"/>
                <w:szCs w:val="16"/>
              </w:rPr>
            </w:pPr>
          </w:p>
        </w:tc>
      </w:tr>
      <w:tr w:rsidR="00630C89" w:rsidRPr="00666BA0" w:rsidTr="007C0EC6">
        <w:trPr>
          <w:trHeight w:val="300"/>
          <w:jc w:val="center"/>
        </w:trPr>
        <w:tc>
          <w:tcPr>
            <w:tcW w:w="816" w:type="dxa"/>
          </w:tcPr>
          <w:p w:rsidR="00630C89" w:rsidRPr="00666BA0" w:rsidRDefault="00630C89" w:rsidP="007C0EC6">
            <w:pPr>
              <w:jc w:val="center"/>
              <w:rPr>
                <w:rFonts w:ascii="Arial Narrow" w:hAnsi="Arial Narrow"/>
                <w:b/>
                <w:sz w:val="16"/>
                <w:szCs w:val="16"/>
              </w:rPr>
            </w:pPr>
          </w:p>
        </w:tc>
        <w:tc>
          <w:tcPr>
            <w:tcW w:w="2199" w:type="dxa"/>
          </w:tcPr>
          <w:p w:rsidR="00630C89" w:rsidRPr="00666BA0" w:rsidRDefault="00630C89" w:rsidP="007C0EC6">
            <w:pPr>
              <w:jc w:val="center"/>
              <w:rPr>
                <w:rFonts w:ascii="Arial Narrow" w:hAnsi="Arial Narrow"/>
                <w:b/>
                <w:sz w:val="16"/>
                <w:szCs w:val="16"/>
              </w:rPr>
            </w:pPr>
          </w:p>
        </w:tc>
        <w:tc>
          <w:tcPr>
            <w:tcW w:w="1592" w:type="dxa"/>
          </w:tcPr>
          <w:p w:rsidR="00630C89" w:rsidRPr="00666BA0" w:rsidRDefault="00630C89" w:rsidP="007C0EC6">
            <w:pPr>
              <w:jc w:val="center"/>
              <w:rPr>
                <w:rFonts w:ascii="Arial Narrow" w:hAnsi="Arial Narrow"/>
                <w:b/>
                <w:sz w:val="16"/>
                <w:szCs w:val="16"/>
              </w:rPr>
            </w:pPr>
          </w:p>
        </w:tc>
        <w:tc>
          <w:tcPr>
            <w:tcW w:w="816" w:type="dxa"/>
          </w:tcPr>
          <w:p w:rsidR="00630C89" w:rsidRPr="00666BA0" w:rsidRDefault="00630C89" w:rsidP="007C0EC6">
            <w:pPr>
              <w:jc w:val="center"/>
              <w:rPr>
                <w:rFonts w:ascii="Arial Narrow" w:hAnsi="Arial Narrow"/>
                <w:b/>
                <w:sz w:val="16"/>
                <w:szCs w:val="16"/>
              </w:rPr>
            </w:pPr>
          </w:p>
        </w:tc>
        <w:tc>
          <w:tcPr>
            <w:tcW w:w="2199" w:type="dxa"/>
          </w:tcPr>
          <w:p w:rsidR="00630C89" w:rsidRPr="00666BA0" w:rsidRDefault="00630C89" w:rsidP="007C0EC6">
            <w:pPr>
              <w:jc w:val="center"/>
              <w:rPr>
                <w:rFonts w:ascii="Arial Narrow" w:hAnsi="Arial Narrow"/>
                <w:b/>
                <w:sz w:val="16"/>
                <w:szCs w:val="16"/>
              </w:rPr>
            </w:pPr>
          </w:p>
        </w:tc>
        <w:tc>
          <w:tcPr>
            <w:tcW w:w="1592" w:type="dxa"/>
          </w:tcPr>
          <w:p w:rsidR="00630C89" w:rsidRPr="00666BA0" w:rsidRDefault="00630C89" w:rsidP="007C0EC6">
            <w:pPr>
              <w:jc w:val="center"/>
              <w:rPr>
                <w:rFonts w:ascii="Arial Narrow" w:hAnsi="Arial Narrow"/>
                <w:b/>
                <w:sz w:val="16"/>
                <w:szCs w:val="16"/>
              </w:rPr>
            </w:pPr>
          </w:p>
        </w:tc>
      </w:tr>
      <w:tr w:rsidR="00630C89" w:rsidRPr="00666BA0" w:rsidTr="007C0EC6">
        <w:trPr>
          <w:trHeight w:val="300"/>
          <w:jc w:val="center"/>
        </w:trPr>
        <w:tc>
          <w:tcPr>
            <w:tcW w:w="816" w:type="dxa"/>
          </w:tcPr>
          <w:p w:rsidR="00630C89" w:rsidRPr="00666BA0" w:rsidRDefault="00630C89" w:rsidP="007C0EC6">
            <w:pPr>
              <w:jc w:val="center"/>
              <w:rPr>
                <w:rFonts w:ascii="Arial Narrow" w:hAnsi="Arial Narrow"/>
                <w:b/>
                <w:sz w:val="16"/>
                <w:szCs w:val="16"/>
              </w:rPr>
            </w:pPr>
          </w:p>
        </w:tc>
        <w:tc>
          <w:tcPr>
            <w:tcW w:w="2199" w:type="dxa"/>
          </w:tcPr>
          <w:p w:rsidR="00630C89" w:rsidRPr="00666BA0" w:rsidRDefault="00630C89" w:rsidP="007C0EC6">
            <w:pPr>
              <w:jc w:val="center"/>
              <w:rPr>
                <w:rFonts w:ascii="Arial Narrow" w:hAnsi="Arial Narrow"/>
                <w:b/>
                <w:sz w:val="16"/>
                <w:szCs w:val="16"/>
              </w:rPr>
            </w:pPr>
          </w:p>
        </w:tc>
        <w:tc>
          <w:tcPr>
            <w:tcW w:w="1592" w:type="dxa"/>
          </w:tcPr>
          <w:p w:rsidR="00630C89" w:rsidRPr="00666BA0" w:rsidRDefault="00630C89" w:rsidP="007C0EC6">
            <w:pPr>
              <w:jc w:val="center"/>
              <w:rPr>
                <w:rFonts w:ascii="Arial Narrow" w:hAnsi="Arial Narrow"/>
                <w:b/>
                <w:sz w:val="16"/>
                <w:szCs w:val="16"/>
              </w:rPr>
            </w:pPr>
          </w:p>
        </w:tc>
        <w:tc>
          <w:tcPr>
            <w:tcW w:w="816" w:type="dxa"/>
          </w:tcPr>
          <w:p w:rsidR="00630C89" w:rsidRPr="00666BA0" w:rsidRDefault="00630C89" w:rsidP="007C0EC6">
            <w:pPr>
              <w:jc w:val="center"/>
              <w:rPr>
                <w:rFonts w:ascii="Arial Narrow" w:hAnsi="Arial Narrow"/>
                <w:b/>
                <w:sz w:val="16"/>
                <w:szCs w:val="16"/>
              </w:rPr>
            </w:pPr>
          </w:p>
        </w:tc>
        <w:tc>
          <w:tcPr>
            <w:tcW w:w="2199" w:type="dxa"/>
          </w:tcPr>
          <w:p w:rsidR="00630C89" w:rsidRPr="00666BA0" w:rsidRDefault="00630C89" w:rsidP="007C0EC6">
            <w:pPr>
              <w:jc w:val="center"/>
              <w:rPr>
                <w:rFonts w:ascii="Arial Narrow" w:hAnsi="Arial Narrow"/>
                <w:b/>
                <w:sz w:val="16"/>
                <w:szCs w:val="16"/>
              </w:rPr>
            </w:pPr>
          </w:p>
        </w:tc>
        <w:tc>
          <w:tcPr>
            <w:tcW w:w="1592" w:type="dxa"/>
          </w:tcPr>
          <w:p w:rsidR="00630C89" w:rsidRPr="00666BA0" w:rsidRDefault="00630C89" w:rsidP="007C0EC6">
            <w:pPr>
              <w:jc w:val="center"/>
              <w:rPr>
                <w:rFonts w:ascii="Arial Narrow" w:hAnsi="Arial Narrow"/>
                <w:b/>
                <w:sz w:val="16"/>
                <w:szCs w:val="16"/>
              </w:rPr>
            </w:pPr>
          </w:p>
        </w:tc>
      </w:tr>
      <w:tr w:rsidR="00630C89" w:rsidRPr="00666BA0" w:rsidTr="007C0EC6">
        <w:trPr>
          <w:trHeight w:val="300"/>
          <w:jc w:val="center"/>
        </w:trPr>
        <w:tc>
          <w:tcPr>
            <w:tcW w:w="816" w:type="dxa"/>
          </w:tcPr>
          <w:p w:rsidR="00630C89" w:rsidRPr="00666BA0" w:rsidRDefault="00630C89" w:rsidP="007C0EC6">
            <w:pPr>
              <w:jc w:val="center"/>
              <w:rPr>
                <w:rFonts w:ascii="Arial Narrow" w:hAnsi="Arial Narrow"/>
                <w:b/>
                <w:sz w:val="16"/>
                <w:szCs w:val="16"/>
              </w:rPr>
            </w:pPr>
          </w:p>
        </w:tc>
        <w:tc>
          <w:tcPr>
            <w:tcW w:w="2199" w:type="dxa"/>
          </w:tcPr>
          <w:p w:rsidR="00630C89" w:rsidRPr="00666BA0" w:rsidRDefault="00630C89" w:rsidP="007C0EC6">
            <w:pPr>
              <w:jc w:val="center"/>
              <w:rPr>
                <w:rFonts w:ascii="Arial Narrow" w:hAnsi="Arial Narrow"/>
                <w:b/>
                <w:sz w:val="16"/>
                <w:szCs w:val="16"/>
              </w:rPr>
            </w:pPr>
          </w:p>
        </w:tc>
        <w:tc>
          <w:tcPr>
            <w:tcW w:w="1592" w:type="dxa"/>
          </w:tcPr>
          <w:p w:rsidR="00630C89" w:rsidRPr="00666BA0" w:rsidRDefault="00630C89" w:rsidP="007C0EC6">
            <w:pPr>
              <w:jc w:val="center"/>
              <w:rPr>
                <w:rFonts w:ascii="Arial Narrow" w:hAnsi="Arial Narrow"/>
                <w:b/>
                <w:sz w:val="16"/>
                <w:szCs w:val="16"/>
              </w:rPr>
            </w:pPr>
          </w:p>
        </w:tc>
        <w:tc>
          <w:tcPr>
            <w:tcW w:w="816" w:type="dxa"/>
          </w:tcPr>
          <w:p w:rsidR="00630C89" w:rsidRPr="00666BA0" w:rsidRDefault="00630C89" w:rsidP="007C0EC6">
            <w:pPr>
              <w:jc w:val="center"/>
              <w:rPr>
                <w:rFonts w:ascii="Arial Narrow" w:hAnsi="Arial Narrow"/>
                <w:b/>
                <w:sz w:val="16"/>
                <w:szCs w:val="16"/>
              </w:rPr>
            </w:pPr>
          </w:p>
        </w:tc>
        <w:tc>
          <w:tcPr>
            <w:tcW w:w="2199" w:type="dxa"/>
          </w:tcPr>
          <w:p w:rsidR="00630C89" w:rsidRPr="00666BA0" w:rsidRDefault="00630C89" w:rsidP="007C0EC6">
            <w:pPr>
              <w:jc w:val="center"/>
              <w:rPr>
                <w:rFonts w:ascii="Arial Narrow" w:hAnsi="Arial Narrow"/>
                <w:b/>
                <w:sz w:val="16"/>
                <w:szCs w:val="16"/>
              </w:rPr>
            </w:pPr>
          </w:p>
        </w:tc>
        <w:tc>
          <w:tcPr>
            <w:tcW w:w="1592" w:type="dxa"/>
          </w:tcPr>
          <w:p w:rsidR="00630C89" w:rsidRPr="00666BA0" w:rsidRDefault="00630C89" w:rsidP="007C0EC6">
            <w:pPr>
              <w:jc w:val="center"/>
              <w:rPr>
                <w:rFonts w:ascii="Arial Narrow" w:hAnsi="Arial Narrow"/>
                <w:b/>
                <w:sz w:val="16"/>
                <w:szCs w:val="16"/>
              </w:rPr>
            </w:pPr>
          </w:p>
        </w:tc>
      </w:tr>
      <w:tr w:rsidR="00630C89" w:rsidRPr="00666BA0" w:rsidTr="007C0EC6">
        <w:trPr>
          <w:trHeight w:val="300"/>
          <w:jc w:val="center"/>
        </w:trPr>
        <w:tc>
          <w:tcPr>
            <w:tcW w:w="816" w:type="dxa"/>
          </w:tcPr>
          <w:p w:rsidR="00630C89" w:rsidRPr="00666BA0" w:rsidRDefault="00630C89" w:rsidP="007C0EC6">
            <w:pPr>
              <w:jc w:val="center"/>
              <w:rPr>
                <w:rFonts w:ascii="Arial Narrow" w:hAnsi="Arial Narrow"/>
                <w:b/>
                <w:sz w:val="16"/>
                <w:szCs w:val="16"/>
              </w:rPr>
            </w:pPr>
          </w:p>
        </w:tc>
        <w:tc>
          <w:tcPr>
            <w:tcW w:w="2199" w:type="dxa"/>
          </w:tcPr>
          <w:p w:rsidR="00630C89" w:rsidRPr="00666BA0" w:rsidRDefault="00630C89" w:rsidP="007C0EC6">
            <w:pPr>
              <w:jc w:val="center"/>
              <w:rPr>
                <w:rFonts w:ascii="Arial Narrow" w:hAnsi="Arial Narrow"/>
                <w:b/>
                <w:sz w:val="16"/>
                <w:szCs w:val="16"/>
              </w:rPr>
            </w:pPr>
          </w:p>
        </w:tc>
        <w:tc>
          <w:tcPr>
            <w:tcW w:w="1592" w:type="dxa"/>
          </w:tcPr>
          <w:p w:rsidR="00630C89" w:rsidRPr="00666BA0" w:rsidRDefault="00630C89" w:rsidP="007C0EC6">
            <w:pPr>
              <w:jc w:val="center"/>
              <w:rPr>
                <w:rFonts w:ascii="Arial Narrow" w:hAnsi="Arial Narrow"/>
                <w:b/>
                <w:sz w:val="16"/>
                <w:szCs w:val="16"/>
              </w:rPr>
            </w:pPr>
          </w:p>
        </w:tc>
        <w:tc>
          <w:tcPr>
            <w:tcW w:w="816" w:type="dxa"/>
          </w:tcPr>
          <w:p w:rsidR="00630C89" w:rsidRPr="00666BA0" w:rsidRDefault="00630C89" w:rsidP="007C0EC6">
            <w:pPr>
              <w:jc w:val="center"/>
              <w:rPr>
                <w:rFonts w:ascii="Arial Narrow" w:hAnsi="Arial Narrow"/>
                <w:b/>
                <w:sz w:val="16"/>
                <w:szCs w:val="16"/>
              </w:rPr>
            </w:pPr>
          </w:p>
        </w:tc>
        <w:tc>
          <w:tcPr>
            <w:tcW w:w="2199" w:type="dxa"/>
          </w:tcPr>
          <w:p w:rsidR="00630C89" w:rsidRPr="00666BA0" w:rsidRDefault="00630C89" w:rsidP="007C0EC6">
            <w:pPr>
              <w:jc w:val="center"/>
              <w:rPr>
                <w:rFonts w:ascii="Arial Narrow" w:hAnsi="Arial Narrow"/>
                <w:b/>
                <w:sz w:val="16"/>
                <w:szCs w:val="16"/>
              </w:rPr>
            </w:pPr>
          </w:p>
        </w:tc>
        <w:tc>
          <w:tcPr>
            <w:tcW w:w="1592" w:type="dxa"/>
          </w:tcPr>
          <w:p w:rsidR="00630C89" w:rsidRPr="00666BA0" w:rsidRDefault="00630C89" w:rsidP="007C0EC6">
            <w:pPr>
              <w:jc w:val="center"/>
              <w:rPr>
                <w:rFonts w:ascii="Arial Narrow" w:hAnsi="Arial Narrow"/>
                <w:b/>
                <w:sz w:val="16"/>
                <w:szCs w:val="16"/>
              </w:rPr>
            </w:pPr>
          </w:p>
        </w:tc>
      </w:tr>
      <w:tr w:rsidR="00630C89" w:rsidRPr="00666BA0" w:rsidTr="007C0EC6">
        <w:trPr>
          <w:trHeight w:val="300"/>
          <w:jc w:val="center"/>
        </w:trPr>
        <w:tc>
          <w:tcPr>
            <w:tcW w:w="816" w:type="dxa"/>
          </w:tcPr>
          <w:p w:rsidR="00630C89" w:rsidRPr="00666BA0" w:rsidRDefault="00630C89" w:rsidP="007C0EC6">
            <w:pPr>
              <w:jc w:val="center"/>
              <w:rPr>
                <w:rFonts w:ascii="Arial Narrow" w:hAnsi="Arial Narrow"/>
                <w:b/>
                <w:sz w:val="16"/>
                <w:szCs w:val="16"/>
              </w:rPr>
            </w:pPr>
          </w:p>
        </w:tc>
        <w:tc>
          <w:tcPr>
            <w:tcW w:w="2199" w:type="dxa"/>
          </w:tcPr>
          <w:p w:rsidR="00630C89" w:rsidRPr="00666BA0" w:rsidRDefault="00630C89" w:rsidP="007C0EC6">
            <w:pPr>
              <w:jc w:val="center"/>
              <w:rPr>
                <w:rFonts w:ascii="Arial Narrow" w:hAnsi="Arial Narrow"/>
                <w:b/>
                <w:sz w:val="16"/>
                <w:szCs w:val="16"/>
              </w:rPr>
            </w:pPr>
          </w:p>
        </w:tc>
        <w:tc>
          <w:tcPr>
            <w:tcW w:w="1592" w:type="dxa"/>
          </w:tcPr>
          <w:p w:rsidR="00630C89" w:rsidRPr="00666BA0" w:rsidRDefault="00630C89" w:rsidP="007C0EC6">
            <w:pPr>
              <w:jc w:val="center"/>
              <w:rPr>
                <w:rFonts w:ascii="Arial Narrow" w:hAnsi="Arial Narrow"/>
                <w:b/>
                <w:sz w:val="16"/>
                <w:szCs w:val="16"/>
              </w:rPr>
            </w:pPr>
          </w:p>
        </w:tc>
        <w:tc>
          <w:tcPr>
            <w:tcW w:w="816" w:type="dxa"/>
          </w:tcPr>
          <w:p w:rsidR="00630C89" w:rsidRPr="00666BA0" w:rsidRDefault="00630C89" w:rsidP="007C0EC6">
            <w:pPr>
              <w:jc w:val="center"/>
              <w:rPr>
                <w:rFonts w:ascii="Arial Narrow" w:hAnsi="Arial Narrow"/>
                <w:b/>
                <w:sz w:val="16"/>
                <w:szCs w:val="16"/>
              </w:rPr>
            </w:pPr>
          </w:p>
        </w:tc>
        <w:tc>
          <w:tcPr>
            <w:tcW w:w="2199" w:type="dxa"/>
          </w:tcPr>
          <w:p w:rsidR="00630C89" w:rsidRPr="00666BA0" w:rsidRDefault="00630C89" w:rsidP="007C0EC6">
            <w:pPr>
              <w:jc w:val="center"/>
              <w:rPr>
                <w:rFonts w:ascii="Arial Narrow" w:hAnsi="Arial Narrow"/>
                <w:b/>
                <w:sz w:val="16"/>
                <w:szCs w:val="16"/>
              </w:rPr>
            </w:pPr>
          </w:p>
        </w:tc>
        <w:tc>
          <w:tcPr>
            <w:tcW w:w="1592" w:type="dxa"/>
          </w:tcPr>
          <w:p w:rsidR="00630C89" w:rsidRPr="00666BA0" w:rsidRDefault="00630C89" w:rsidP="007C0EC6">
            <w:pPr>
              <w:jc w:val="center"/>
              <w:rPr>
                <w:rFonts w:ascii="Arial Narrow" w:hAnsi="Arial Narrow"/>
                <w:b/>
                <w:sz w:val="16"/>
                <w:szCs w:val="16"/>
              </w:rPr>
            </w:pPr>
          </w:p>
        </w:tc>
      </w:tr>
      <w:tr w:rsidR="00630C89" w:rsidRPr="00666BA0" w:rsidTr="007C0EC6">
        <w:trPr>
          <w:trHeight w:val="300"/>
          <w:jc w:val="center"/>
        </w:trPr>
        <w:tc>
          <w:tcPr>
            <w:tcW w:w="816" w:type="dxa"/>
          </w:tcPr>
          <w:p w:rsidR="00630C89" w:rsidRPr="00666BA0" w:rsidRDefault="00630C89" w:rsidP="007C0EC6">
            <w:pPr>
              <w:jc w:val="center"/>
              <w:rPr>
                <w:rFonts w:ascii="Arial Narrow" w:hAnsi="Arial Narrow"/>
                <w:b/>
                <w:sz w:val="16"/>
                <w:szCs w:val="16"/>
              </w:rPr>
            </w:pPr>
          </w:p>
        </w:tc>
        <w:tc>
          <w:tcPr>
            <w:tcW w:w="2199" w:type="dxa"/>
          </w:tcPr>
          <w:p w:rsidR="00630C89" w:rsidRPr="00666BA0" w:rsidRDefault="00630C89" w:rsidP="007C0EC6">
            <w:pPr>
              <w:jc w:val="center"/>
              <w:rPr>
                <w:rFonts w:ascii="Arial Narrow" w:hAnsi="Arial Narrow"/>
                <w:b/>
                <w:sz w:val="16"/>
                <w:szCs w:val="16"/>
              </w:rPr>
            </w:pPr>
          </w:p>
        </w:tc>
        <w:tc>
          <w:tcPr>
            <w:tcW w:w="1592" w:type="dxa"/>
          </w:tcPr>
          <w:p w:rsidR="00630C89" w:rsidRPr="00666BA0" w:rsidRDefault="00630C89" w:rsidP="007C0EC6">
            <w:pPr>
              <w:jc w:val="center"/>
              <w:rPr>
                <w:rFonts w:ascii="Arial Narrow" w:hAnsi="Arial Narrow"/>
                <w:b/>
                <w:sz w:val="16"/>
                <w:szCs w:val="16"/>
              </w:rPr>
            </w:pPr>
          </w:p>
        </w:tc>
        <w:tc>
          <w:tcPr>
            <w:tcW w:w="816" w:type="dxa"/>
          </w:tcPr>
          <w:p w:rsidR="00630C89" w:rsidRPr="00666BA0" w:rsidRDefault="00630C89" w:rsidP="007C0EC6">
            <w:pPr>
              <w:jc w:val="center"/>
              <w:rPr>
                <w:rFonts w:ascii="Arial Narrow" w:hAnsi="Arial Narrow"/>
                <w:b/>
                <w:sz w:val="16"/>
                <w:szCs w:val="16"/>
              </w:rPr>
            </w:pPr>
          </w:p>
        </w:tc>
        <w:tc>
          <w:tcPr>
            <w:tcW w:w="2199" w:type="dxa"/>
          </w:tcPr>
          <w:p w:rsidR="00630C89" w:rsidRPr="00666BA0" w:rsidRDefault="00630C89" w:rsidP="007C0EC6">
            <w:pPr>
              <w:jc w:val="center"/>
              <w:rPr>
                <w:rFonts w:ascii="Arial Narrow" w:hAnsi="Arial Narrow"/>
                <w:b/>
                <w:sz w:val="16"/>
                <w:szCs w:val="16"/>
              </w:rPr>
            </w:pPr>
          </w:p>
        </w:tc>
        <w:tc>
          <w:tcPr>
            <w:tcW w:w="1592" w:type="dxa"/>
          </w:tcPr>
          <w:p w:rsidR="00630C89" w:rsidRPr="00666BA0" w:rsidRDefault="00630C89" w:rsidP="007C0EC6">
            <w:pPr>
              <w:jc w:val="center"/>
              <w:rPr>
                <w:rFonts w:ascii="Arial Narrow" w:hAnsi="Arial Narrow"/>
                <w:b/>
                <w:sz w:val="16"/>
                <w:szCs w:val="16"/>
              </w:rPr>
            </w:pPr>
          </w:p>
        </w:tc>
      </w:tr>
      <w:tr w:rsidR="00630C89" w:rsidRPr="00666BA0" w:rsidTr="007C0EC6">
        <w:trPr>
          <w:trHeight w:val="300"/>
          <w:jc w:val="center"/>
        </w:trPr>
        <w:tc>
          <w:tcPr>
            <w:tcW w:w="816" w:type="dxa"/>
          </w:tcPr>
          <w:p w:rsidR="00630C89" w:rsidRPr="00666BA0" w:rsidRDefault="00630C89" w:rsidP="007C0EC6">
            <w:pPr>
              <w:jc w:val="center"/>
              <w:rPr>
                <w:rFonts w:ascii="Arial Narrow" w:hAnsi="Arial Narrow"/>
                <w:b/>
                <w:sz w:val="16"/>
                <w:szCs w:val="16"/>
              </w:rPr>
            </w:pPr>
          </w:p>
        </w:tc>
        <w:tc>
          <w:tcPr>
            <w:tcW w:w="2199" w:type="dxa"/>
          </w:tcPr>
          <w:p w:rsidR="00630C89" w:rsidRPr="00666BA0" w:rsidRDefault="00630C89" w:rsidP="007C0EC6">
            <w:pPr>
              <w:jc w:val="center"/>
              <w:rPr>
                <w:rFonts w:ascii="Arial Narrow" w:hAnsi="Arial Narrow"/>
                <w:b/>
                <w:sz w:val="16"/>
                <w:szCs w:val="16"/>
              </w:rPr>
            </w:pPr>
          </w:p>
        </w:tc>
        <w:tc>
          <w:tcPr>
            <w:tcW w:w="1592" w:type="dxa"/>
          </w:tcPr>
          <w:p w:rsidR="00630C89" w:rsidRPr="00666BA0" w:rsidRDefault="00630C89" w:rsidP="007C0EC6">
            <w:pPr>
              <w:jc w:val="center"/>
              <w:rPr>
                <w:rFonts w:ascii="Arial Narrow" w:hAnsi="Arial Narrow"/>
                <w:b/>
                <w:sz w:val="16"/>
                <w:szCs w:val="16"/>
              </w:rPr>
            </w:pPr>
          </w:p>
        </w:tc>
        <w:tc>
          <w:tcPr>
            <w:tcW w:w="816" w:type="dxa"/>
          </w:tcPr>
          <w:p w:rsidR="00630C89" w:rsidRPr="00666BA0" w:rsidRDefault="00630C89" w:rsidP="007C0EC6">
            <w:pPr>
              <w:jc w:val="center"/>
              <w:rPr>
                <w:rFonts w:ascii="Arial Narrow" w:hAnsi="Arial Narrow"/>
                <w:b/>
                <w:sz w:val="16"/>
                <w:szCs w:val="16"/>
              </w:rPr>
            </w:pPr>
          </w:p>
        </w:tc>
        <w:tc>
          <w:tcPr>
            <w:tcW w:w="2199" w:type="dxa"/>
          </w:tcPr>
          <w:p w:rsidR="00630C89" w:rsidRPr="00666BA0" w:rsidRDefault="00630C89" w:rsidP="007C0EC6">
            <w:pPr>
              <w:jc w:val="center"/>
              <w:rPr>
                <w:rFonts w:ascii="Arial Narrow" w:hAnsi="Arial Narrow"/>
                <w:b/>
                <w:sz w:val="16"/>
                <w:szCs w:val="16"/>
              </w:rPr>
            </w:pPr>
          </w:p>
        </w:tc>
        <w:tc>
          <w:tcPr>
            <w:tcW w:w="1592" w:type="dxa"/>
          </w:tcPr>
          <w:p w:rsidR="00630C89" w:rsidRPr="00666BA0" w:rsidRDefault="00630C89" w:rsidP="007C0EC6">
            <w:pPr>
              <w:jc w:val="center"/>
              <w:rPr>
                <w:rFonts w:ascii="Arial Narrow" w:hAnsi="Arial Narrow"/>
                <w:b/>
                <w:sz w:val="16"/>
                <w:szCs w:val="16"/>
              </w:rPr>
            </w:pPr>
          </w:p>
        </w:tc>
      </w:tr>
      <w:tr w:rsidR="00630C89" w:rsidRPr="00666BA0" w:rsidTr="007C0EC6">
        <w:trPr>
          <w:trHeight w:val="300"/>
          <w:jc w:val="center"/>
        </w:trPr>
        <w:tc>
          <w:tcPr>
            <w:tcW w:w="816" w:type="dxa"/>
          </w:tcPr>
          <w:p w:rsidR="00630C89" w:rsidRPr="00666BA0" w:rsidRDefault="00630C89" w:rsidP="007C0EC6">
            <w:pPr>
              <w:jc w:val="center"/>
              <w:rPr>
                <w:rFonts w:ascii="Arial Narrow" w:hAnsi="Arial Narrow"/>
                <w:b/>
                <w:sz w:val="16"/>
                <w:szCs w:val="16"/>
              </w:rPr>
            </w:pPr>
          </w:p>
        </w:tc>
        <w:tc>
          <w:tcPr>
            <w:tcW w:w="2199" w:type="dxa"/>
          </w:tcPr>
          <w:p w:rsidR="00630C89" w:rsidRPr="00666BA0" w:rsidRDefault="00630C89" w:rsidP="007C0EC6">
            <w:pPr>
              <w:jc w:val="center"/>
              <w:rPr>
                <w:rFonts w:ascii="Arial Narrow" w:hAnsi="Arial Narrow"/>
                <w:b/>
                <w:sz w:val="16"/>
                <w:szCs w:val="16"/>
              </w:rPr>
            </w:pPr>
          </w:p>
        </w:tc>
        <w:tc>
          <w:tcPr>
            <w:tcW w:w="1592" w:type="dxa"/>
          </w:tcPr>
          <w:p w:rsidR="00630C89" w:rsidRPr="00666BA0" w:rsidRDefault="00630C89" w:rsidP="007C0EC6">
            <w:pPr>
              <w:jc w:val="center"/>
              <w:rPr>
                <w:rFonts w:ascii="Arial Narrow" w:hAnsi="Arial Narrow"/>
                <w:b/>
                <w:sz w:val="16"/>
                <w:szCs w:val="16"/>
              </w:rPr>
            </w:pPr>
          </w:p>
        </w:tc>
        <w:tc>
          <w:tcPr>
            <w:tcW w:w="816" w:type="dxa"/>
          </w:tcPr>
          <w:p w:rsidR="00630C89" w:rsidRPr="00666BA0" w:rsidRDefault="00630C89" w:rsidP="007C0EC6">
            <w:pPr>
              <w:jc w:val="center"/>
              <w:rPr>
                <w:rFonts w:ascii="Arial Narrow" w:hAnsi="Arial Narrow"/>
                <w:b/>
                <w:sz w:val="16"/>
                <w:szCs w:val="16"/>
              </w:rPr>
            </w:pPr>
          </w:p>
        </w:tc>
        <w:tc>
          <w:tcPr>
            <w:tcW w:w="2199" w:type="dxa"/>
          </w:tcPr>
          <w:p w:rsidR="00630C89" w:rsidRPr="00666BA0" w:rsidRDefault="00630C89" w:rsidP="007C0EC6">
            <w:pPr>
              <w:jc w:val="center"/>
              <w:rPr>
                <w:rFonts w:ascii="Arial Narrow" w:hAnsi="Arial Narrow"/>
                <w:b/>
                <w:sz w:val="16"/>
                <w:szCs w:val="16"/>
              </w:rPr>
            </w:pPr>
          </w:p>
        </w:tc>
        <w:tc>
          <w:tcPr>
            <w:tcW w:w="1592" w:type="dxa"/>
          </w:tcPr>
          <w:p w:rsidR="00630C89" w:rsidRPr="00666BA0" w:rsidRDefault="00630C89" w:rsidP="007C0EC6">
            <w:pPr>
              <w:jc w:val="center"/>
              <w:rPr>
                <w:rFonts w:ascii="Arial Narrow" w:hAnsi="Arial Narrow"/>
                <w:b/>
                <w:sz w:val="16"/>
                <w:szCs w:val="16"/>
              </w:rPr>
            </w:pPr>
          </w:p>
        </w:tc>
      </w:tr>
      <w:tr w:rsidR="00630C89" w:rsidRPr="00666BA0" w:rsidTr="007C0EC6">
        <w:trPr>
          <w:trHeight w:val="300"/>
          <w:jc w:val="center"/>
        </w:trPr>
        <w:tc>
          <w:tcPr>
            <w:tcW w:w="816" w:type="dxa"/>
          </w:tcPr>
          <w:p w:rsidR="00630C89" w:rsidRPr="00666BA0" w:rsidRDefault="00630C89" w:rsidP="007C0EC6">
            <w:pPr>
              <w:jc w:val="center"/>
              <w:rPr>
                <w:rFonts w:ascii="Arial Narrow" w:hAnsi="Arial Narrow"/>
                <w:b/>
                <w:sz w:val="16"/>
                <w:szCs w:val="16"/>
              </w:rPr>
            </w:pPr>
          </w:p>
        </w:tc>
        <w:tc>
          <w:tcPr>
            <w:tcW w:w="2199" w:type="dxa"/>
          </w:tcPr>
          <w:p w:rsidR="00630C89" w:rsidRPr="00666BA0" w:rsidRDefault="00630C89" w:rsidP="007C0EC6">
            <w:pPr>
              <w:jc w:val="center"/>
              <w:rPr>
                <w:rFonts w:ascii="Arial Narrow" w:hAnsi="Arial Narrow"/>
                <w:b/>
                <w:sz w:val="16"/>
                <w:szCs w:val="16"/>
              </w:rPr>
            </w:pPr>
          </w:p>
        </w:tc>
        <w:tc>
          <w:tcPr>
            <w:tcW w:w="1592" w:type="dxa"/>
          </w:tcPr>
          <w:p w:rsidR="00630C89" w:rsidRPr="00666BA0" w:rsidRDefault="00630C89" w:rsidP="007C0EC6">
            <w:pPr>
              <w:jc w:val="center"/>
              <w:rPr>
                <w:rFonts w:ascii="Arial Narrow" w:hAnsi="Arial Narrow"/>
                <w:b/>
                <w:sz w:val="16"/>
                <w:szCs w:val="16"/>
              </w:rPr>
            </w:pPr>
          </w:p>
        </w:tc>
        <w:tc>
          <w:tcPr>
            <w:tcW w:w="816" w:type="dxa"/>
          </w:tcPr>
          <w:p w:rsidR="00630C89" w:rsidRPr="00666BA0" w:rsidRDefault="00630C89" w:rsidP="007C0EC6">
            <w:pPr>
              <w:jc w:val="center"/>
              <w:rPr>
                <w:rFonts w:ascii="Arial Narrow" w:hAnsi="Arial Narrow"/>
                <w:b/>
                <w:sz w:val="16"/>
                <w:szCs w:val="16"/>
              </w:rPr>
            </w:pPr>
          </w:p>
        </w:tc>
        <w:tc>
          <w:tcPr>
            <w:tcW w:w="2199" w:type="dxa"/>
          </w:tcPr>
          <w:p w:rsidR="00630C89" w:rsidRPr="00666BA0" w:rsidRDefault="00630C89" w:rsidP="007C0EC6">
            <w:pPr>
              <w:jc w:val="center"/>
              <w:rPr>
                <w:rFonts w:ascii="Arial Narrow" w:hAnsi="Arial Narrow"/>
                <w:b/>
                <w:sz w:val="16"/>
                <w:szCs w:val="16"/>
              </w:rPr>
            </w:pPr>
          </w:p>
        </w:tc>
        <w:tc>
          <w:tcPr>
            <w:tcW w:w="1592" w:type="dxa"/>
          </w:tcPr>
          <w:p w:rsidR="00630C89" w:rsidRPr="00666BA0" w:rsidRDefault="00630C89" w:rsidP="007C0EC6">
            <w:pPr>
              <w:jc w:val="center"/>
              <w:rPr>
                <w:rFonts w:ascii="Arial Narrow" w:hAnsi="Arial Narrow"/>
                <w:b/>
                <w:sz w:val="16"/>
                <w:szCs w:val="16"/>
              </w:rPr>
            </w:pPr>
          </w:p>
        </w:tc>
      </w:tr>
      <w:tr w:rsidR="00630C89" w:rsidRPr="00666BA0" w:rsidTr="007C0EC6">
        <w:trPr>
          <w:trHeight w:val="300"/>
          <w:jc w:val="center"/>
        </w:trPr>
        <w:tc>
          <w:tcPr>
            <w:tcW w:w="816" w:type="dxa"/>
          </w:tcPr>
          <w:p w:rsidR="00630C89" w:rsidRPr="00666BA0" w:rsidRDefault="00630C89" w:rsidP="007C0EC6">
            <w:pPr>
              <w:jc w:val="center"/>
              <w:rPr>
                <w:rFonts w:ascii="Arial Narrow" w:hAnsi="Arial Narrow"/>
                <w:b/>
                <w:sz w:val="16"/>
                <w:szCs w:val="16"/>
              </w:rPr>
            </w:pPr>
          </w:p>
        </w:tc>
        <w:tc>
          <w:tcPr>
            <w:tcW w:w="2199" w:type="dxa"/>
          </w:tcPr>
          <w:p w:rsidR="00630C89" w:rsidRPr="00666BA0" w:rsidRDefault="00630C89" w:rsidP="007C0EC6">
            <w:pPr>
              <w:jc w:val="center"/>
              <w:rPr>
                <w:rFonts w:ascii="Arial Narrow" w:hAnsi="Arial Narrow"/>
                <w:b/>
                <w:sz w:val="16"/>
                <w:szCs w:val="16"/>
              </w:rPr>
            </w:pPr>
          </w:p>
        </w:tc>
        <w:tc>
          <w:tcPr>
            <w:tcW w:w="1592" w:type="dxa"/>
          </w:tcPr>
          <w:p w:rsidR="00630C89" w:rsidRPr="00666BA0" w:rsidRDefault="00630C89" w:rsidP="007C0EC6">
            <w:pPr>
              <w:jc w:val="center"/>
              <w:rPr>
                <w:rFonts w:ascii="Arial Narrow" w:hAnsi="Arial Narrow"/>
                <w:b/>
                <w:sz w:val="16"/>
                <w:szCs w:val="16"/>
              </w:rPr>
            </w:pPr>
          </w:p>
        </w:tc>
        <w:tc>
          <w:tcPr>
            <w:tcW w:w="816" w:type="dxa"/>
          </w:tcPr>
          <w:p w:rsidR="00630C89" w:rsidRPr="00666BA0" w:rsidRDefault="00630C89" w:rsidP="007C0EC6">
            <w:pPr>
              <w:jc w:val="center"/>
              <w:rPr>
                <w:rFonts w:ascii="Arial Narrow" w:hAnsi="Arial Narrow"/>
                <w:b/>
                <w:sz w:val="16"/>
                <w:szCs w:val="16"/>
              </w:rPr>
            </w:pPr>
          </w:p>
        </w:tc>
        <w:tc>
          <w:tcPr>
            <w:tcW w:w="2199" w:type="dxa"/>
          </w:tcPr>
          <w:p w:rsidR="00630C89" w:rsidRPr="00666BA0" w:rsidRDefault="00630C89" w:rsidP="007C0EC6">
            <w:pPr>
              <w:jc w:val="center"/>
              <w:rPr>
                <w:rFonts w:ascii="Arial Narrow" w:hAnsi="Arial Narrow"/>
                <w:b/>
                <w:sz w:val="16"/>
                <w:szCs w:val="16"/>
              </w:rPr>
            </w:pPr>
          </w:p>
        </w:tc>
        <w:tc>
          <w:tcPr>
            <w:tcW w:w="1592" w:type="dxa"/>
          </w:tcPr>
          <w:p w:rsidR="00630C89" w:rsidRPr="00666BA0" w:rsidRDefault="00630C89" w:rsidP="007C0EC6">
            <w:pPr>
              <w:jc w:val="center"/>
              <w:rPr>
                <w:rFonts w:ascii="Arial Narrow" w:hAnsi="Arial Narrow"/>
                <w:b/>
                <w:sz w:val="16"/>
                <w:szCs w:val="16"/>
              </w:rPr>
            </w:pPr>
          </w:p>
        </w:tc>
      </w:tr>
      <w:tr w:rsidR="00630C89" w:rsidRPr="00666BA0" w:rsidTr="007C0EC6">
        <w:trPr>
          <w:trHeight w:val="300"/>
          <w:jc w:val="center"/>
        </w:trPr>
        <w:tc>
          <w:tcPr>
            <w:tcW w:w="816" w:type="dxa"/>
          </w:tcPr>
          <w:p w:rsidR="00630C89" w:rsidRPr="00666BA0" w:rsidRDefault="00630C89" w:rsidP="007C0EC6">
            <w:pPr>
              <w:jc w:val="center"/>
              <w:rPr>
                <w:rFonts w:ascii="Arial Narrow" w:hAnsi="Arial Narrow"/>
                <w:b/>
                <w:sz w:val="16"/>
                <w:szCs w:val="16"/>
              </w:rPr>
            </w:pPr>
          </w:p>
        </w:tc>
        <w:tc>
          <w:tcPr>
            <w:tcW w:w="2199" w:type="dxa"/>
          </w:tcPr>
          <w:p w:rsidR="00630C89" w:rsidRPr="00666BA0" w:rsidRDefault="00630C89" w:rsidP="007C0EC6">
            <w:pPr>
              <w:jc w:val="center"/>
              <w:rPr>
                <w:rFonts w:ascii="Arial Narrow" w:hAnsi="Arial Narrow"/>
                <w:b/>
                <w:sz w:val="16"/>
                <w:szCs w:val="16"/>
              </w:rPr>
            </w:pPr>
          </w:p>
        </w:tc>
        <w:tc>
          <w:tcPr>
            <w:tcW w:w="1592" w:type="dxa"/>
          </w:tcPr>
          <w:p w:rsidR="00630C89" w:rsidRPr="00666BA0" w:rsidRDefault="00630C89" w:rsidP="007C0EC6">
            <w:pPr>
              <w:jc w:val="center"/>
              <w:rPr>
                <w:rFonts w:ascii="Arial Narrow" w:hAnsi="Arial Narrow"/>
                <w:b/>
                <w:sz w:val="16"/>
                <w:szCs w:val="16"/>
              </w:rPr>
            </w:pPr>
          </w:p>
        </w:tc>
        <w:tc>
          <w:tcPr>
            <w:tcW w:w="816" w:type="dxa"/>
          </w:tcPr>
          <w:p w:rsidR="00630C89" w:rsidRPr="00666BA0" w:rsidRDefault="00630C89" w:rsidP="007C0EC6">
            <w:pPr>
              <w:jc w:val="center"/>
              <w:rPr>
                <w:rFonts w:ascii="Arial Narrow" w:hAnsi="Arial Narrow"/>
                <w:b/>
                <w:sz w:val="16"/>
                <w:szCs w:val="16"/>
              </w:rPr>
            </w:pPr>
          </w:p>
        </w:tc>
        <w:tc>
          <w:tcPr>
            <w:tcW w:w="2199" w:type="dxa"/>
          </w:tcPr>
          <w:p w:rsidR="00630C89" w:rsidRPr="00666BA0" w:rsidRDefault="00630C89" w:rsidP="007C0EC6">
            <w:pPr>
              <w:jc w:val="center"/>
              <w:rPr>
                <w:rFonts w:ascii="Arial Narrow" w:hAnsi="Arial Narrow"/>
                <w:b/>
                <w:sz w:val="16"/>
                <w:szCs w:val="16"/>
              </w:rPr>
            </w:pPr>
          </w:p>
        </w:tc>
        <w:tc>
          <w:tcPr>
            <w:tcW w:w="1592" w:type="dxa"/>
          </w:tcPr>
          <w:p w:rsidR="00630C89" w:rsidRPr="00666BA0" w:rsidRDefault="00630C89" w:rsidP="007C0EC6">
            <w:pPr>
              <w:jc w:val="center"/>
              <w:rPr>
                <w:rFonts w:ascii="Arial Narrow" w:hAnsi="Arial Narrow"/>
                <w:b/>
                <w:sz w:val="16"/>
                <w:szCs w:val="16"/>
              </w:rPr>
            </w:pPr>
          </w:p>
        </w:tc>
      </w:tr>
      <w:tr w:rsidR="00630C89" w:rsidRPr="00666BA0" w:rsidTr="007C0EC6">
        <w:trPr>
          <w:trHeight w:val="300"/>
          <w:jc w:val="center"/>
        </w:trPr>
        <w:tc>
          <w:tcPr>
            <w:tcW w:w="816" w:type="dxa"/>
          </w:tcPr>
          <w:p w:rsidR="00630C89" w:rsidRPr="00666BA0" w:rsidRDefault="00630C89" w:rsidP="007C0EC6">
            <w:pPr>
              <w:jc w:val="center"/>
              <w:rPr>
                <w:rFonts w:ascii="Arial Narrow" w:hAnsi="Arial Narrow"/>
                <w:b/>
                <w:sz w:val="16"/>
                <w:szCs w:val="16"/>
              </w:rPr>
            </w:pPr>
          </w:p>
        </w:tc>
        <w:tc>
          <w:tcPr>
            <w:tcW w:w="2199" w:type="dxa"/>
          </w:tcPr>
          <w:p w:rsidR="00630C89" w:rsidRPr="00666BA0" w:rsidRDefault="00630C89" w:rsidP="007C0EC6">
            <w:pPr>
              <w:jc w:val="center"/>
              <w:rPr>
                <w:rFonts w:ascii="Arial Narrow" w:hAnsi="Arial Narrow"/>
                <w:b/>
                <w:sz w:val="16"/>
                <w:szCs w:val="16"/>
              </w:rPr>
            </w:pPr>
          </w:p>
        </w:tc>
        <w:tc>
          <w:tcPr>
            <w:tcW w:w="1592" w:type="dxa"/>
          </w:tcPr>
          <w:p w:rsidR="00630C89" w:rsidRPr="00666BA0" w:rsidRDefault="00630C89" w:rsidP="007C0EC6">
            <w:pPr>
              <w:jc w:val="center"/>
              <w:rPr>
                <w:rFonts w:ascii="Arial Narrow" w:hAnsi="Arial Narrow"/>
                <w:b/>
                <w:sz w:val="16"/>
                <w:szCs w:val="16"/>
              </w:rPr>
            </w:pPr>
          </w:p>
        </w:tc>
        <w:tc>
          <w:tcPr>
            <w:tcW w:w="816" w:type="dxa"/>
          </w:tcPr>
          <w:p w:rsidR="00630C89" w:rsidRPr="00666BA0" w:rsidRDefault="00630C89" w:rsidP="007C0EC6">
            <w:pPr>
              <w:jc w:val="center"/>
              <w:rPr>
                <w:rFonts w:ascii="Arial Narrow" w:hAnsi="Arial Narrow"/>
                <w:b/>
                <w:sz w:val="16"/>
                <w:szCs w:val="16"/>
              </w:rPr>
            </w:pPr>
          </w:p>
        </w:tc>
        <w:tc>
          <w:tcPr>
            <w:tcW w:w="2199" w:type="dxa"/>
          </w:tcPr>
          <w:p w:rsidR="00630C89" w:rsidRPr="00666BA0" w:rsidRDefault="00630C89" w:rsidP="007C0EC6">
            <w:pPr>
              <w:jc w:val="center"/>
              <w:rPr>
                <w:rFonts w:ascii="Arial Narrow" w:hAnsi="Arial Narrow"/>
                <w:b/>
                <w:sz w:val="16"/>
                <w:szCs w:val="16"/>
              </w:rPr>
            </w:pPr>
          </w:p>
        </w:tc>
        <w:tc>
          <w:tcPr>
            <w:tcW w:w="1592" w:type="dxa"/>
          </w:tcPr>
          <w:p w:rsidR="00630C89" w:rsidRPr="00666BA0" w:rsidRDefault="00630C89" w:rsidP="007C0EC6">
            <w:pPr>
              <w:jc w:val="center"/>
              <w:rPr>
                <w:rFonts w:ascii="Arial Narrow" w:hAnsi="Arial Narrow"/>
                <w:b/>
                <w:sz w:val="16"/>
                <w:szCs w:val="16"/>
              </w:rPr>
            </w:pPr>
          </w:p>
        </w:tc>
      </w:tr>
      <w:tr w:rsidR="00630C89" w:rsidRPr="00666BA0" w:rsidTr="007C0EC6">
        <w:trPr>
          <w:trHeight w:val="300"/>
          <w:jc w:val="center"/>
        </w:trPr>
        <w:tc>
          <w:tcPr>
            <w:tcW w:w="816" w:type="dxa"/>
          </w:tcPr>
          <w:p w:rsidR="00630C89" w:rsidRPr="00666BA0" w:rsidRDefault="00630C89" w:rsidP="007C0EC6">
            <w:pPr>
              <w:jc w:val="center"/>
              <w:rPr>
                <w:rFonts w:ascii="Arial Narrow" w:hAnsi="Arial Narrow"/>
                <w:b/>
                <w:sz w:val="16"/>
                <w:szCs w:val="16"/>
              </w:rPr>
            </w:pPr>
          </w:p>
        </w:tc>
        <w:tc>
          <w:tcPr>
            <w:tcW w:w="2199" w:type="dxa"/>
          </w:tcPr>
          <w:p w:rsidR="00630C89" w:rsidRPr="00666BA0" w:rsidRDefault="00630C89" w:rsidP="007C0EC6">
            <w:pPr>
              <w:jc w:val="center"/>
              <w:rPr>
                <w:rFonts w:ascii="Arial Narrow" w:hAnsi="Arial Narrow"/>
                <w:b/>
                <w:sz w:val="16"/>
                <w:szCs w:val="16"/>
              </w:rPr>
            </w:pPr>
          </w:p>
        </w:tc>
        <w:tc>
          <w:tcPr>
            <w:tcW w:w="1592" w:type="dxa"/>
          </w:tcPr>
          <w:p w:rsidR="00630C89" w:rsidRPr="00666BA0" w:rsidRDefault="00630C89" w:rsidP="007C0EC6">
            <w:pPr>
              <w:jc w:val="center"/>
              <w:rPr>
                <w:rFonts w:ascii="Arial Narrow" w:hAnsi="Arial Narrow"/>
                <w:b/>
                <w:sz w:val="16"/>
                <w:szCs w:val="16"/>
              </w:rPr>
            </w:pPr>
          </w:p>
        </w:tc>
        <w:tc>
          <w:tcPr>
            <w:tcW w:w="816" w:type="dxa"/>
          </w:tcPr>
          <w:p w:rsidR="00630C89" w:rsidRPr="00666BA0" w:rsidRDefault="00630C89" w:rsidP="007C0EC6">
            <w:pPr>
              <w:jc w:val="center"/>
              <w:rPr>
                <w:rFonts w:ascii="Arial Narrow" w:hAnsi="Arial Narrow"/>
                <w:b/>
                <w:sz w:val="16"/>
                <w:szCs w:val="16"/>
              </w:rPr>
            </w:pPr>
          </w:p>
        </w:tc>
        <w:tc>
          <w:tcPr>
            <w:tcW w:w="2199" w:type="dxa"/>
          </w:tcPr>
          <w:p w:rsidR="00630C89" w:rsidRPr="00666BA0" w:rsidRDefault="00630C89" w:rsidP="007C0EC6">
            <w:pPr>
              <w:jc w:val="center"/>
              <w:rPr>
                <w:rFonts w:ascii="Arial Narrow" w:hAnsi="Arial Narrow"/>
                <w:b/>
                <w:sz w:val="16"/>
                <w:szCs w:val="16"/>
              </w:rPr>
            </w:pPr>
          </w:p>
        </w:tc>
        <w:tc>
          <w:tcPr>
            <w:tcW w:w="1592" w:type="dxa"/>
          </w:tcPr>
          <w:p w:rsidR="00630C89" w:rsidRPr="00666BA0" w:rsidRDefault="00630C89" w:rsidP="007C0EC6">
            <w:pPr>
              <w:jc w:val="center"/>
              <w:rPr>
                <w:rFonts w:ascii="Arial Narrow" w:hAnsi="Arial Narrow"/>
                <w:b/>
                <w:sz w:val="16"/>
                <w:szCs w:val="16"/>
              </w:rPr>
            </w:pPr>
          </w:p>
        </w:tc>
      </w:tr>
      <w:tr w:rsidR="00630C89" w:rsidRPr="00666BA0" w:rsidTr="007C0EC6">
        <w:trPr>
          <w:trHeight w:val="300"/>
          <w:jc w:val="center"/>
        </w:trPr>
        <w:tc>
          <w:tcPr>
            <w:tcW w:w="816" w:type="dxa"/>
          </w:tcPr>
          <w:p w:rsidR="00630C89" w:rsidRPr="00666BA0" w:rsidRDefault="00630C89" w:rsidP="007C0EC6">
            <w:pPr>
              <w:jc w:val="center"/>
              <w:rPr>
                <w:rFonts w:ascii="Arial Narrow" w:hAnsi="Arial Narrow"/>
                <w:b/>
                <w:sz w:val="16"/>
                <w:szCs w:val="16"/>
              </w:rPr>
            </w:pPr>
          </w:p>
        </w:tc>
        <w:tc>
          <w:tcPr>
            <w:tcW w:w="2199" w:type="dxa"/>
          </w:tcPr>
          <w:p w:rsidR="00630C89" w:rsidRPr="00666BA0" w:rsidRDefault="00630C89" w:rsidP="007C0EC6">
            <w:pPr>
              <w:jc w:val="center"/>
              <w:rPr>
                <w:rFonts w:ascii="Arial Narrow" w:hAnsi="Arial Narrow"/>
                <w:b/>
                <w:sz w:val="16"/>
                <w:szCs w:val="16"/>
              </w:rPr>
            </w:pPr>
          </w:p>
        </w:tc>
        <w:tc>
          <w:tcPr>
            <w:tcW w:w="1592" w:type="dxa"/>
          </w:tcPr>
          <w:p w:rsidR="00630C89" w:rsidRPr="00666BA0" w:rsidRDefault="00630C89" w:rsidP="007C0EC6">
            <w:pPr>
              <w:jc w:val="center"/>
              <w:rPr>
                <w:rFonts w:ascii="Arial Narrow" w:hAnsi="Arial Narrow"/>
                <w:b/>
                <w:sz w:val="16"/>
                <w:szCs w:val="16"/>
              </w:rPr>
            </w:pPr>
          </w:p>
        </w:tc>
        <w:tc>
          <w:tcPr>
            <w:tcW w:w="816" w:type="dxa"/>
          </w:tcPr>
          <w:p w:rsidR="00630C89" w:rsidRPr="00666BA0" w:rsidRDefault="00630C89" w:rsidP="007C0EC6">
            <w:pPr>
              <w:jc w:val="center"/>
              <w:rPr>
                <w:rFonts w:ascii="Arial Narrow" w:hAnsi="Arial Narrow"/>
                <w:b/>
                <w:sz w:val="16"/>
                <w:szCs w:val="16"/>
              </w:rPr>
            </w:pPr>
          </w:p>
        </w:tc>
        <w:tc>
          <w:tcPr>
            <w:tcW w:w="2199" w:type="dxa"/>
          </w:tcPr>
          <w:p w:rsidR="00630C89" w:rsidRPr="00666BA0" w:rsidRDefault="00630C89" w:rsidP="007C0EC6">
            <w:pPr>
              <w:jc w:val="center"/>
              <w:rPr>
                <w:rFonts w:ascii="Arial Narrow" w:hAnsi="Arial Narrow"/>
                <w:b/>
                <w:sz w:val="16"/>
                <w:szCs w:val="16"/>
              </w:rPr>
            </w:pPr>
          </w:p>
        </w:tc>
        <w:tc>
          <w:tcPr>
            <w:tcW w:w="1592" w:type="dxa"/>
          </w:tcPr>
          <w:p w:rsidR="00630C89" w:rsidRPr="00666BA0" w:rsidRDefault="00630C89" w:rsidP="007C0EC6">
            <w:pPr>
              <w:jc w:val="center"/>
              <w:rPr>
                <w:rFonts w:ascii="Arial Narrow" w:hAnsi="Arial Narrow"/>
                <w:b/>
                <w:sz w:val="16"/>
                <w:szCs w:val="16"/>
              </w:rPr>
            </w:pPr>
          </w:p>
        </w:tc>
      </w:tr>
      <w:tr w:rsidR="00630C89" w:rsidRPr="00666BA0" w:rsidTr="007C0EC6">
        <w:trPr>
          <w:trHeight w:val="300"/>
          <w:jc w:val="center"/>
        </w:trPr>
        <w:tc>
          <w:tcPr>
            <w:tcW w:w="816" w:type="dxa"/>
          </w:tcPr>
          <w:p w:rsidR="00630C89" w:rsidRPr="00666BA0" w:rsidRDefault="00630C89" w:rsidP="007C0EC6">
            <w:pPr>
              <w:jc w:val="center"/>
              <w:rPr>
                <w:rFonts w:ascii="Arial Narrow" w:hAnsi="Arial Narrow"/>
                <w:b/>
                <w:sz w:val="16"/>
                <w:szCs w:val="16"/>
              </w:rPr>
            </w:pPr>
          </w:p>
        </w:tc>
        <w:tc>
          <w:tcPr>
            <w:tcW w:w="2199" w:type="dxa"/>
          </w:tcPr>
          <w:p w:rsidR="00630C89" w:rsidRPr="00666BA0" w:rsidRDefault="00630C89" w:rsidP="007C0EC6">
            <w:pPr>
              <w:jc w:val="center"/>
              <w:rPr>
                <w:rFonts w:ascii="Arial Narrow" w:hAnsi="Arial Narrow"/>
                <w:b/>
                <w:sz w:val="16"/>
                <w:szCs w:val="16"/>
              </w:rPr>
            </w:pPr>
          </w:p>
        </w:tc>
        <w:tc>
          <w:tcPr>
            <w:tcW w:w="1592" w:type="dxa"/>
          </w:tcPr>
          <w:p w:rsidR="00630C89" w:rsidRPr="00666BA0" w:rsidRDefault="00630C89" w:rsidP="007C0EC6">
            <w:pPr>
              <w:jc w:val="center"/>
              <w:rPr>
                <w:rFonts w:ascii="Arial Narrow" w:hAnsi="Arial Narrow"/>
                <w:b/>
                <w:sz w:val="16"/>
                <w:szCs w:val="16"/>
              </w:rPr>
            </w:pPr>
          </w:p>
        </w:tc>
        <w:tc>
          <w:tcPr>
            <w:tcW w:w="816" w:type="dxa"/>
          </w:tcPr>
          <w:p w:rsidR="00630C89" w:rsidRPr="00666BA0" w:rsidRDefault="00630C89" w:rsidP="007C0EC6">
            <w:pPr>
              <w:jc w:val="center"/>
              <w:rPr>
                <w:rFonts w:ascii="Arial Narrow" w:hAnsi="Arial Narrow"/>
                <w:b/>
                <w:sz w:val="16"/>
                <w:szCs w:val="16"/>
              </w:rPr>
            </w:pPr>
          </w:p>
        </w:tc>
        <w:tc>
          <w:tcPr>
            <w:tcW w:w="2199" w:type="dxa"/>
          </w:tcPr>
          <w:p w:rsidR="00630C89" w:rsidRPr="00666BA0" w:rsidRDefault="00630C89" w:rsidP="007C0EC6">
            <w:pPr>
              <w:jc w:val="center"/>
              <w:rPr>
                <w:rFonts w:ascii="Arial Narrow" w:hAnsi="Arial Narrow"/>
                <w:b/>
                <w:sz w:val="16"/>
                <w:szCs w:val="16"/>
              </w:rPr>
            </w:pPr>
          </w:p>
        </w:tc>
        <w:tc>
          <w:tcPr>
            <w:tcW w:w="1592" w:type="dxa"/>
          </w:tcPr>
          <w:p w:rsidR="00630C89" w:rsidRPr="00666BA0" w:rsidRDefault="00630C89" w:rsidP="007C0EC6">
            <w:pPr>
              <w:jc w:val="center"/>
              <w:rPr>
                <w:rFonts w:ascii="Arial Narrow" w:hAnsi="Arial Narrow"/>
                <w:b/>
                <w:sz w:val="16"/>
                <w:szCs w:val="16"/>
              </w:rPr>
            </w:pPr>
          </w:p>
        </w:tc>
      </w:tr>
      <w:tr w:rsidR="00630C89" w:rsidRPr="00666BA0" w:rsidTr="007C0EC6">
        <w:trPr>
          <w:trHeight w:val="300"/>
          <w:jc w:val="center"/>
        </w:trPr>
        <w:tc>
          <w:tcPr>
            <w:tcW w:w="816" w:type="dxa"/>
          </w:tcPr>
          <w:p w:rsidR="00630C89" w:rsidRPr="00666BA0" w:rsidRDefault="00630C89" w:rsidP="007C0EC6">
            <w:pPr>
              <w:jc w:val="center"/>
              <w:rPr>
                <w:rFonts w:ascii="Arial Narrow" w:hAnsi="Arial Narrow"/>
                <w:b/>
                <w:sz w:val="16"/>
                <w:szCs w:val="16"/>
              </w:rPr>
            </w:pPr>
          </w:p>
        </w:tc>
        <w:tc>
          <w:tcPr>
            <w:tcW w:w="2199" w:type="dxa"/>
          </w:tcPr>
          <w:p w:rsidR="00630C89" w:rsidRPr="00666BA0" w:rsidRDefault="00630C89" w:rsidP="007C0EC6">
            <w:pPr>
              <w:jc w:val="center"/>
              <w:rPr>
                <w:rFonts w:ascii="Arial Narrow" w:hAnsi="Arial Narrow"/>
                <w:b/>
                <w:sz w:val="16"/>
                <w:szCs w:val="16"/>
              </w:rPr>
            </w:pPr>
          </w:p>
        </w:tc>
        <w:tc>
          <w:tcPr>
            <w:tcW w:w="1592" w:type="dxa"/>
          </w:tcPr>
          <w:p w:rsidR="00630C89" w:rsidRPr="00666BA0" w:rsidRDefault="00630C89" w:rsidP="007C0EC6">
            <w:pPr>
              <w:jc w:val="center"/>
              <w:rPr>
                <w:rFonts w:ascii="Arial Narrow" w:hAnsi="Arial Narrow"/>
                <w:b/>
                <w:sz w:val="16"/>
                <w:szCs w:val="16"/>
              </w:rPr>
            </w:pPr>
          </w:p>
        </w:tc>
        <w:tc>
          <w:tcPr>
            <w:tcW w:w="816" w:type="dxa"/>
          </w:tcPr>
          <w:p w:rsidR="00630C89" w:rsidRPr="00666BA0" w:rsidRDefault="00630C89" w:rsidP="007C0EC6">
            <w:pPr>
              <w:jc w:val="center"/>
              <w:rPr>
                <w:rFonts w:ascii="Arial Narrow" w:hAnsi="Arial Narrow"/>
                <w:b/>
                <w:sz w:val="16"/>
                <w:szCs w:val="16"/>
              </w:rPr>
            </w:pPr>
          </w:p>
        </w:tc>
        <w:tc>
          <w:tcPr>
            <w:tcW w:w="2199" w:type="dxa"/>
          </w:tcPr>
          <w:p w:rsidR="00630C89" w:rsidRPr="00666BA0" w:rsidRDefault="00630C89" w:rsidP="007C0EC6">
            <w:pPr>
              <w:jc w:val="center"/>
              <w:rPr>
                <w:rFonts w:ascii="Arial Narrow" w:hAnsi="Arial Narrow"/>
                <w:b/>
                <w:sz w:val="16"/>
                <w:szCs w:val="16"/>
              </w:rPr>
            </w:pPr>
          </w:p>
        </w:tc>
        <w:tc>
          <w:tcPr>
            <w:tcW w:w="1592" w:type="dxa"/>
          </w:tcPr>
          <w:p w:rsidR="00630C89" w:rsidRPr="00666BA0" w:rsidRDefault="00630C89" w:rsidP="007C0EC6">
            <w:pPr>
              <w:jc w:val="center"/>
              <w:rPr>
                <w:rFonts w:ascii="Arial Narrow" w:hAnsi="Arial Narrow"/>
                <w:b/>
                <w:sz w:val="16"/>
                <w:szCs w:val="16"/>
              </w:rPr>
            </w:pPr>
          </w:p>
        </w:tc>
      </w:tr>
      <w:tr w:rsidR="00630C89" w:rsidRPr="00666BA0" w:rsidTr="007C0EC6">
        <w:trPr>
          <w:trHeight w:val="300"/>
          <w:jc w:val="center"/>
        </w:trPr>
        <w:tc>
          <w:tcPr>
            <w:tcW w:w="816" w:type="dxa"/>
          </w:tcPr>
          <w:p w:rsidR="00630C89" w:rsidRPr="00666BA0" w:rsidRDefault="00630C89" w:rsidP="007C0EC6">
            <w:pPr>
              <w:jc w:val="center"/>
              <w:rPr>
                <w:rFonts w:ascii="Arial Narrow" w:hAnsi="Arial Narrow"/>
                <w:b/>
                <w:sz w:val="16"/>
                <w:szCs w:val="16"/>
              </w:rPr>
            </w:pPr>
          </w:p>
        </w:tc>
        <w:tc>
          <w:tcPr>
            <w:tcW w:w="2199" w:type="dxa"/>
          </w:tcPr>
          <w:p w:rsidR="00630C89" w:rsidRPr="00666BA0" w:rsidRDefault="00630C89" w:rsidP="007C0EC6">
            <w:pPr>
              <w:jc w:val="center"/>
              <w:rPr>
                <w:rFonts w:ascii="Arial Narrow" w:hAnsi="Arial Narrow"/>
                <w:b/>
                <w:sz w:val="16"/>
                <w:szCs w:val="16"/>
              </w:rPr>
            </w:pPr>
          </w:p>
        </w:tc>
        <w:tc>
          <w:tcPr>
            <w:tcW w:w="1592" w:type="dxa"/>
          </w:tcPr>
          <w:p w:rsidR="00630C89" w:rsidRPr="00666BA0" w:rsidRDefault="00630C89" w:rsidP="007C0EC6">
            <w:pPr>
              <w:jc w:val="center"/>
              <w:rPr>
                <w:rFonts w:ascii="Arial Narrow" w:hAnsi="Arial Narrow"/>
                <w:b/>
                <w:sz w:val="16"/>
                <w:szCs w:val="16"/>
              </w:rPr>
            </w:pPr>
          </w:p>
        </w:tc>
        <w:tc>
          <w:tcPr>
            <w:tcW w:w="816" w:type="dxa"/>
          </w:tcPr>
          <w:p w:rsidR="00630C89" w:rsidRPr="00666BA0" w:rsidRDefault="00630C89" w:rsidP="007C0EC6">
            <w:pPr>
              <w:jc w:val="center"/>
              <w:rPr>
                <w:rFonts w:ascii="Arial Narrow" w:hAnsi="Arial Narrow"/>
                <w:b/>
                <w:sz w:val="16"/>
                <w:szCs w:val="16"/>
              </w:rPr>
            </w:pPr>
          </w:p>
        </w:tc>
        <w:tc>
          <w:tcPr>
            <w:tcW w:w="2199" w:type="dxa"/>
          </w:tcPr>
          <w:p w:rsidR="00630C89" w:rsidRPr="00666BA0" w:rsidRDefault="00630C89" w:rsidP="007C0EC6">
            <w:pPr>
              <w:jc w:val="center"/>
              <w:rPr>
                <w:rFonts w:ascii="Arial Narrow" w:hAnsi="Arial Narrow"/>
                <w:b/>
                <w:sz w:val="16"/>
                <w:szCs w:val="16"/>
              </w:rPr>
            </w:pPr>
          </w:p>
        </w:tc>
        <w:tc>
          <w:tcPr>
            <w:tcW w:w="1592" w:type="dxa"/>
          </w:tcPr>
          <w:p w:rsidR="00630C89" w:rsidRPr="00666BA0" w:rsidRDefault="00630C89" w:rsidP="007C0EC6">
            <w:pPr>
              <w:jc w:val="center"/>
              <w:rPr>
                <w:rFonts w:ascii="Arial Narrow" w:hAnsi="Arial Narrow"/>
                <w:b/>
                <w:sz w:val="16"/>
                <w:szCs w:val="16"/>
              </w:rPr>
            </w:pPr>
          </w:p>
        </w:tc>
      </w:tr>
      <w:tr w:rsidR="00630C89" w:rsidRPr="00666BA0" w:rsidTr="007C0EC6">
        <w:trPr>
          <w:trHeight w:val="300"/>
          <w:jc w:val="center"/>
        </w:trPr>
        <w:tc>
          <w:tcPr>
            <w:tcW w:w="816" w:type="dxa"/>
          </w:tcPr>
          <w:p w:rsidR="00630C89" w:rsidRPr="00666BA0" w:rsidRDefault="00630C89" w:rsidP="007C0EC6">
            <w:pPr>
              <w:jc w:val="center"/>
              <w:rPr>
                <w:rFonts w:ascii="Arial Narrow" w:hAnsi="Arial Narrow"/>
                <w:b/>
                <w:sz w:val="16"/>
                <w:szCs w:val="16"/>
              </w:rPr>
            </w:pPr>
          </w:p>
        </w:tc>
        <w:tc>
          <w:tcPr>
            <w:tcW w:w="2199" w:type="dxa"/>
          </w:tcPr>
          <w:p w:rsidR="00630C89" w:rsidRPr="00666BA0" w:rsidRDefault="00630C89" w:rsidP="007C0EC6">
            <w:pPr>
              <w:jc w:val="center"/>
              <w:rPr>
                <w:rFonts w:ascii="Arial Narrow" w:hAnsi="Arial Narrow"/>
                <w:b/>
                <w:sz w:val="16"/>
                <w:szCs w:val="16"/>
              </w:rPr>
            </w:pPr>
          </w:p>
        </w:tc>
        <w:tc>
          <w:tcPr>
            <w:tcW w:w="1592" w:type="dxa"/>
          </w:tcPr>
          <w:p w:rsidR="00630C89" w:rsidRPr="00666BA0" w:rsidRDefault="00630C89" w:rsidP="007C0EC6">
            <w:pPr>
              <w:jc w:val="center"/>
              <w:rPr>
                <w:rFonts w:ascii="Arial Narrow" w:hAnsi="Arial Narrow"/>
                <w:b/>
                <w:sz w:val="16"/>
                <w:szCs w:val="16"/>
              </w:rPr>
            </w:pPr>
          </w:p>
        </w:tc>
        <w:tc>
          <w:tcPr>
            <w:tcW w:w="816" w:type="dxa"/>
          </w:tcPr>
          <w:p w:rsidR="00630C89" w:rsidRPr="00666BA0" w:rsidRDefault="00630C89" w:rsidP="007C0EC6">
            <w:pPr>
              <w:jc w:val="center"/>
              <w:rPr>
                <w:rFonts w:ascii="Arial Narrow" w:hAnsi="Arial Narrow"/>
                <w:b/>
                <w:sz w:val="16"/>
                <w:szCs w:val="16"/>
              </w:rPr>
            </w:pPr>
          </w:p>
        </w:tc>
        <w:tc>
          <w:tcPr>
            <w:tcW w:w="2199" w:type="dxa"/>
          </w:tcPr>
          <w:p w:rsidR="00630C89" w:rsidRPr="00666BA0" w:rsidRDefault="00630C89" w:rsidP="007C0EC6">
            <w:pPr>
              <w:jc w:val="center"/>
              <w:rPr>
                <w:rFonts w:ascii="Arial Narrow" w:hAnsi="Arial Narrow"/>
                <w:b/>
                <w:sz w:val="16"/>
                <w:szCs w:val="16"/>
              </w:rPr>
            </w:pPr>
          </w:p>
        </w:tc>
        <w:tc>
          <w:tcPr>
            <w:tcW w:w="1592" w:type="dxa"/>
          </w:tcPr>
          <w:p w:rsidR="00630C89" w:rsidRPr="00666BA0" w:rsidRDefault="00630C89" w:rsidP="007C0EC6">
            <w:pPr>
              <w:jc w:val="center"/>
              <w:rPr>
                <w:rFonts w:ascii="Arial Narrow" w:hAnsi="Arial Narrow"/>
                <w:b/>
                <w:sz w:val="16"/>
                <w:szCs w:val="16"/>
              </w:rPr>
            </w:pPr>
          </w:p>
        </w:tc>
      </w:tr>
      <w:tr w:rsidR="00630C89" w:rsidRPr="00666BA0" w:rsidTr="007C0EC6">
        <w:trPr>
          <w:trHeight w:val="300"/>
          <w:jc w:val="center"/>
        </w:trPr>
        <w:tc>
          <w:tcPr>
            <w:tcW w:w="816" w:type="dxa"/>
          </w:tcPr>
          <w:p w:rsidR="00630C89" w:rsidRPr="00666BA0" w:rsidRDefault="00630C89" w:rsidP="007C0EC6">
            <w:pPr>
              <w:jc w:val="center"/>
              <w:rPr>
                <w:rFonts w:ascii="Arial Narrow" w:hAnsi="Arial Narrow"/>
                <w:b/>
                <w:sz w:val="16"/>
                <w:szCs w:val="16"/>
              </w:rPr>
            </w:pPr>
          </w:p>
        </w:tc>
        <w:tc>
          <w:tcPr>
            <w:tcW w:w="2199" w:type="dxa"/>
          </w:tcPr>
          <w:p w:rsidR="00630C89" w:rsidRPr="00666BA0" w:rsidRDefault="00630C89" w:rsidP="007C0EC6">
            <w:pPr>
              <w:jc w:val="center"/>
              <w:rPr>
                <w:rFonts w:ascii="Arial Narrow" w:hAnsi="Arial Narrow"/>
                <w:b/>
                <w:sz w:val="16"/>
                <w:szCs w:val="16"/>
              </w:rPr>
            </w:pPr>
          </w:p>
        </w:tc>
        <w:tc>
          <w:tcPr>
            <w:tcW w:w="1592" w:type="dxa"/>
          </w:tcPr>
          <w:p w:rsidR="00630C89" w:rsidRPr="00666BA0" w:rsidRDefault="00630C89" w:rsidP="007C0EC6">
            <w:pPr>
              <w:jc w:val="center"/>
              <w:rPr>
                <w:rFonts w:ascii="Arial Narrow" w:hAnsi="Arial Narrow"/>
                <w:b/>
                <w:sz w:val="16"/>
                <w:szCs w:val="16"/>
              </w:rPr>
            </w:pPr>
          </w:p>
        </w:tc>
        <w:tc>
          <w:tcPr>
            <w:tcW w:w="816" w:type="dxa"/>
          </w:tcPr>
          <w:p w:rsidR="00630C89" w:rsidRPr="00666BA0" w:rsidRDefault="00630C89" w:rsidP="007C0EC6">
            <w:pPr>
              <w:jc w:val="center"/>
              <w:rPr>
                <w:rFonts w:ascii="Arial Narrow" w:hAnsi="Arial Narrow"/>
                <w:b/>
                <w:sz w:val="16"/>
                <w:szCs w:val="16"/>
              </w:rPr>
            </w:pPr>
          </w:p>
        </w:tc>
        <w:tc>
          <w:tcPr>
            <w:tcW w:w="2199" w:type="dxa"/>
          </w:tcPr>
          <w:p w:rsidR="00630C89" w:rsidRPr="00666BA0" w:rsidRDefault="00630C89" w:rsidP="007C0EC6">
            <w:pPr>
              <w:jc w:val="center"/>
              <w:rPr>
                <w:rFonts w:ascii="Arial Narrow" w:hAnsi="Arial Narrow"/>
                <w:b/>
                <w:sz w:val="16"/>
                <w:szCs w:val="16"/>
              </w:rPr>
            </w:pPr>
          </w:p>
        </w:tc>
        <w:tc>
          <w:tcPr>
            <w:tcW w:w="1592" w:type="dxa"/>
          </w:tcPr>
          <w:p w:rsidR="00630C89" w:rsidRPr="00666BA0" w:rsidRDefault="00630C89" w:rsidP="007C0EC6">
            <w:pPr>
              <w:jc w:val="center"/>
              <w:rPr>
                <w:rFonts w:ascii="Arial Narrow" w:hAnsi="Arial Narrow"/>
                <w:b/>
                <w:sz w:val="16"/>
                <w:szCs w:val="16"/>
              </w:rPr>
            </w:pPr>
          </w:p>
        </w:tc>
      </w:tr>
    </w:tbl>
    <w:p w:rsidR="00630C89" w:rsidRPr="00666BA0" w:rsidRDefault="00630C89" w:rsidP="00475AA9">
      <w:pPr>
        <w:rPr>
          <w:rFonts w:ascii="Arial Narrow" w:hAnsi="Arial Narrow"/>
          <w:sz w:val="16"/>
          <w:szCs w:val="16"/>
        </w:rPr>
      </w:pPr>
      <w:r w:rsidRPr="00666BA0">
        <w:rPr>
          <w:rFonts w:ascii="Arial Narrow" w:hAnsi="Arial Narrow"/>
          <w:sz w:val="16"/>
          <w:szCs w:val="16"/>
        </w:rPr>
        <w:t xml:space="preserve"> </w:t>
      </w:r>
    </w:p>
    <w:p w:rsidR="00630C89" w:rsidRPr="00666BA0" w:rsidRDefault="00630C89" w:rsidP="00475AA9">
      <w:pPr>
        <w:rPr>
          <w:rFonts w:ascii="Arial Narrow" w:hAnsi="Arial Narrow"/>
          <w:sz w:val="16"/>
          <w:szCs w:val="16"/>
        </w:rPr>
      </w:pPr>
    </w:p>
    <w:p w:rsidR="00630C89" w:rsidRDefault="00630C89" w:rsidP="00475AA9">
      <w:pPr>
        <w:rPr>
          <w:rFonts w:ascii="Arial Narrow" w:hAnsi="Arial Narrow"/>
          <w:sz w:val="16"/>
          <w:szCs w:val="16"/>
        </w:rPr>
      </w:pPr>
    </w:p>
    <w:p w:rsidR="00630C89" w:rsidRPr="00666BA0" w:rsidRDefault="00630C89" w:rsidP="00475AA9">
      <w:pPr>
        <w:rPr>
          <w:rFonts w:ascii="Arial Narrow" w:hAnsi="Arial Narrow"/>
          <w:sz w:val="16"/>
          <w:szCs w:val="16"/>
        </w:rPr>
      </w:pPr>
    </w:p>
    <w:p w:rsidR="00630C89" w:rsidRDefault="00630C89" w:rsidP="00475AA9">
      <w:pPr>
        <w:jc w:val="both"/>
        <w:rPr>
          <w:rFonts w:ascii="Arial Narrow" w:hAnsi="Arial Narrow"/>
          <w:sz w:val="16"/>
          <w:szCs w:val="16"/>
        </w:rPr>
      </w:pPr>
    </w:p>
    <w:p w:rsidR="00630C89" w:rsidRDefault="00630C89" w:rsidP="00475AA9">
      <w:pPr>
        <w:jc w:val="both"/>
        <w:rPr>
          <w:rFonts w:ascii="Arial Narrow" w:hAnsi="Arial Narrow"/>
          <w:sz w:val="16"/>
          <w:szCs w:val="16"/>
        </w:rPr>
      </w:pPr>
    </w:p>
    <w:sectPr w:rsidR="00630C89" w:rsidSect="00913ACD">
      <w:footerReference w:type="default" r:id="rId8"/>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CC5" w:rsidRDefault="00FF4CC5">
      <w:r>
        <w:separator/>
      </w:r>
    </w:p>
  </w:endnote>
  <w:endnote w:type="continuationSeparator" w:id="0">
    <w:p w:rsidR="00FF4CC5" w:rsidRDefault="00FF4C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C89" w:rsidRDefault="00630C89">
    <w:pPr>
      <w:pStyle w:val="Zpat"/>
    </w:pPr>
    <w:r>
      <w:rPr>
        <w:rFonts w:ascii="Arial Narrow" w:hAnsi="Arial Narrow"/>
        <w:sz w:val="18"/>
      </w:rPr>
      <w:t>Provozní řád škol a školských zařízení / 410/2005 Sb., v platném znění _aktualizace 01. 10. 2020</w:t>
    </w:r>
    <w:r>
      <w:rPr>
        <w:rFonts w:ascii="Arial Narrow" w:hAnsi="Arial Narrow"/>
        <w:sz w:val="18"/>
      </w:rPr>
      <w:tab/>
      <w:t xml:space="preserve">Strana </w:t>
    </w:r>
    <w:r w:rsidR="00F17260">
      <w:rPr>
        <w:rFonts w:ascii="Arial Narrow" w:hAnsi="Arial Narrow"/>
        <w:sz w:val="18"/>
      </w:rPr>
      <w:fldChar w:fldCharType="begin"/>
    </w:r>
    <w:r>
      <w:rPr>
        <w:rFonts w:ascii="Arial Narrow" w:hAnsi="Arial Narrow"/>
        <w:sz w:val="18"/>
      </w:rPr>
      <w:instrText xml:space="preserve"> PAGE </w:instrText>
    </w:r>
    <w:r w:rsidR="00F17260">
      <w:rPr>
        <w:rFonts w:ascii="Arial Narrow" w:hAnsi="Arial Narrow"/>
        <w:sz w:val="18"/>
      </w:rPr>
      <w:fldChar w:fldCharType="separate"/>
    </w:r>
    <w:r w:rsidR="00C87E7E">
      <w:rPr>
        <w:rFonts w:ascii="Arial Narrow" w:hAnsi="Arial Narrow"/>
        <w:noProof/>
        <w:sz w:val="18"/>
      </w:rPr>
      <w:t>15</w:t>
    </w:r>
    <w:r w:rsidR="00F17260">
      <w:rPr>
        <w:rFonts w:ascii="Arial Narrow" w:hAnsi="Arial Narrow"/>
        <w:sz w:val="18"/>
      </w:rPr>
      <w:fldChar w:fldCharType="end"/>
    </w:r>
    <w:r>
      <w:rPr>
        <w:rFonts w:ascii="Arial Narrow" w:hAnsi="Arial Narrow"/>
        <w:sz w:val="18"/>
      </w:rPr>
      <w:t xml:space="preserve"> (celkem </w:t>
    </w:r>
    <w:r w:rsidR="00F17260">
      <w:rPr>
        <w:rFonts w:ascii="Arial Narrow" w:hAnsi="Arial Narrow"/>
        <w:sz w:val="18"/>
      </w:rPr>
      <w:fldChar w:fldCharType="begin"/>
    </w:r>
    <w:r>
      <w:rPr>
        <w:rFonts w:ascii="Arial Narrow" w:hAnsi="Arial Narrow"/>
        <w:sz w:val="18"/>
      </w:rPr>
      <w:instrText xml:space="preserve"> NUMPAGES </w:instrText>
    </w:r>
    <w:r w:rsidR="00F17260">
      <w:rPr>
        <w:rFonts w:ascii="Arial Narrow" w:hAnsi="Arial Narrow"/>
        <w:sz w:val="18"/>
      </w:rPr>
      <w:fldChar w:fldCharType="separate"/>
    </w:r>
    <w:r w:rsidR="00C87E7E">
      <w:rPr>
        <w:rFonts w:ascii="Arial Narrow" w:hAnsi="Arial Narrow"/>
        <w:noProof/>
        <w:sz w:val="18"/>
      </w:rPr>
      <w:t>15</w:t>
    </w:r>
    <w:r w:rsidR="00F17260">
      <w:rPr>
        <w:rFonts w:ascii="Arial Narrow" w:hAnsi="Arial Narrow"/>
        <w:sz w:val="18"/>
      </w:rPr>
      <w:fldChar w:fldCharType="end"/>
    </w:r>
    <w:r>
      <w:rPr>
        <w:rFonts w:ascii="Arial Narrow" w:hAnsi="Arial Narrow"/>
        <w:sz w:val="1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CC5" w:rsidRDefault="00FF4CC5">
      <w:r>
        <w:separator/>
      </w:r>
    </w:p>
  </w:footnote>
  <w:footnote w:type="continuationSeparator" w:id="0">
    <w:p w:rsidR="00FF4CC5" w:rsidRDefault="00FF4C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25ACE"/>
    <w:multiLevelType w:val="hybridMultilevel"/>
    <w:tmpl w:val="B344C17E"/>
    <w:lvl w:ilvl="0" w:tplc="40240F26">
      <w:start w:val="1"/>
      <w:numFmt w:val="decimal"/>
      <w:lvlText w:val="(%1)"/>
      <w:lvlJc w:val="left"/>
      <w:pPr>
        <w:tabs>
          <w:tab w:val="num" w:pos="540"/>
        </w:tabs>
        <w:ind w:left="540" w:hanging="360"/>
      </w:pPr>
      <w:rPr>
        <w:rFonts w:cs="Times New Roman" w:hint="default"/>
      </w:rPr>
    </w:lvl>
    <w:lvl w:ilvl="1" w:tplc="04050019" w:tentative="1">
      <w:start w:val="1"/>
      <w:numFmt w:val="lowerLetter"/>
      <w:lvlText w:val="%2."/>
      <w:lvlJc w:val="left"/>
      <w:pPr>
        <w:tabs>
          <w:tab w:val="num" w:pos="1020"/>
        </w:tabs>
        <w:ind w:left="1020" w:hanging="360"/>
      </w:pPr>
      <w:rPr>
        <w:rFonts w:cs="Times New Roman"/>
      </w:rPr>
    </w:lvl>
    <w:lvl w:ilvl="2" w:tplc="0405001B" w:tentative="1">
      <w:start w:val="1"/>
      <w:numFmt w:val="lowerRoman"/>
      <w:lvlText w:val="%3."/>
      <w:lvlJc w:val="right"/>
      <w:pPr>
        <w:tabs>
          <w:tab w:val="num" w:pos="1740"/>
        </w:tabs>
        <w:ind w:left="1740" w:hanging="180"/>
      </w:pPr>
      <w:rPr>
        <w:rFonts w:cs="Times New Roman"/>
      </w:rPr>
    </w:lvl>
    <w:lvl w:ilvl="3" w:tplc="0405000F" w:tentative="1">
      <w:start w:val="1"/>
      <w:numFmt w:val="decimal"/>
      <w:lvlText w:val="%4."/>
      <w:lvlJc w:val="left"/>
      <w:pPr>
        <w:tabs>
          <w:tab w:val="num" w:pos="2460"/>
        </w:tabs>
        <w:ind w:left="2460" w:hanging="360"/>
      </w:pPr>
      <w:rPr>
        <w:rFonts w:cs="Times New Roman"/>
      </w:rPr>
    </w:lvl>
    <w:lvl w:ilvl="4" w:tplc="04050019" w:tentative="1">
      <w:start w:val="1"/>
      <w:numFmt w:val="lowerLetter"/>
      <w:lvlText w:val="%5."/>
      <w:lvlJc w:val="left"/>
      <w:pPr>
        <w:tabs>
          <w:tab w:val="num" w:pos="3180"/>
        </w:tabs>
        <w:ind w:left="3180" w:hanging="360"/>
      </w:pPr>
      <w:rPr>
        <w:rFonts w:cs="Times New Roman"/>
      </w:rPr>
    </w:lvl>
    <w:lvl w:ilvl="5" w:tplc="0405001B" w:tentative="1">
      <w:start w:val="1"/>
      <w:numFmt w:val="lowerRoman"/>
      <w:lvlText w:val="%6."/>
      <w:lvlJc w:val="right"/>
      <w:pPr>
        <w:tabs>
          <w:tab w:val="num" w:pos="3900"/>
        </w:tabs>
        <w:ind w:left="3900" w:hanging="180"/>
      </w:pPr>
      <w:rPr>
        <w:rFonts w:cs="Times New Roman"/>
      </w:rPr>
    </w:lvl>
    <w:lvl w:ilvl="6" w:tplc="0405000F" w:tentative="1">
      <w:start w:val="1"/>
      <w:numFmt w:val="decimal"/>
      <w:lvlText w:val="%7."/>
      <w:lvlJc w:val="left"/>
      <w:pPr>
        <w:tabs>
          <w:tab w:val="num" w:pos="4620"/>
        </w:tabs>
        <w:ind w:left="4620" w:hanging="360"/>
      </w:pPr>
      <w:rPr>
        <w:rFonts w:cs="Times New Roman"/>
      </w:rPr>
    </w:lvl>
    <w:lvl w:ilvl="7" w:tplc="04050019" w:tentative="1">
      <w:start w:val="1"/>
      <w:numFmt w:val="lowerLetter"/>
      <w:lvlText w:val="%8."/>
      <w:lvlJc w:val="left"/>
      <w:pPr>
        <w:tabs>
          <w:tab w:val="num" w:pos="5340"/>
        </w:tabs>
        <w:ind w:left="5340" w:hanging="360"/>
      </w:pPr>
      <w:rPr>
        <w:rFonts w:cs="Times New Roman"/>
      </w:rPr>
    </w:lvl>
    <w:lvl w:ilvl="8" w:tplc="0405001B" w:tentative="1">
      <w:start w:val="1"/>
      <w:numFmt w:val="lowerRoman"/>
      <w:lvlText w:val="%9."/>
      <w:lvlJc w:val="right"/>
      <w:pPr>
        <w:tabs>
          <w:tab w:val="num" w:pos="6060"/>
        </w:tabs>
        <w:ind w:left="6060" w:hanging="180"/>
      </w:pPr>
      <w:rPr>
        <w:rFonts w:cs="Times New Roman"/>
      </w:rPr>
    </w:lvl>
  </w:abstractNum>
  <w:abstractNum w:abstractNumId="1">
    <w:nsid w:val="0D5650DD"/>
    <w:multiLevelType w:val="hybridMultilevel"/>
    <w:tmpl w:val="51208890"/>
    <w:lvl w:ilvl="0" w:tplc="0405000F">
      <w:start w:val="1"/>
      <w:numFmt w:val="decimal"/>
      <w:lvlText w:val="%1."/>
      <w:lvlJc w:val="left"/>
      <w:pPr>
        <w:tabs>
          <w:tab w:val="num" w:pos="720"/>
        </w:tabs>
        <w:ind w:left="720" w:hanging="360"/>
      </w:pPr>
      <w:rPr>
        <w:rFonts w:cs="Times New Roman" w:hint="default"/>
      </w:rPr>
    </w:lvl>
    <w:lvl w:ilvl="1" w:tplc="750CA99C">
      <w:start w:val="1"/>
      <w:numFmt w:val="lowerLetter"/>
      <w:lvlText w:val="%2)"/>
      <w:lvlJc w:val="left"/>
      <w:pPr>
        <w:tabs>
          <w:tab w:val="num" w:pos="1440"/>
        </w:tabs>
        <w:ind w:left="1440" w:hanging="360"/>
      </w:pPr>
      <w:rPr>
        <w:rFonts w:cs="Times New Roman" w:hint="default"/>
      </w:rPr>
    </w:lvl>
    <w:lvl w:ilvl="2" w:tplc="0405000B">
      <w:start w:val="1"/>
      <w:numFmt w:val="bullet"/>
      <w:lvlText w:val=""/>
      <w:lvlJc w:val="left"/>
      <w:pPr>
        <w:tabs>
          <w:tab w:val="num" w:pos="2340"/>
        </w:tabs>
        <w:ind w:left="2340" w:hanging="360"/>
      </w:pPr>
      <w:rPr>
        <w:rFonts w:ascii="Wingdings" w:hAnsi="Wingdings"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0D757946"/>
    <w:multiLevelType w:val="hybridMultilevel"/>
    <w:tmpl w:val="9512677C"/>
    <w:lvl w:ilvl="0" w:tplc="04050017">
      <w:start w:val="1"/>
      <w:numFmt w:val="lowerLetter"/>
      <w:lvlText w:val="%1)"/>
      <w:lvlJc w:val="left"/>
      <w:pPr>
        <w:tabs>
          <w:tab w:val="num" w:pos="870"/>
        </w:tabs>
        <w:ind w:left="870" w:hanging="360"/>
      </w:pPr>
      <w:rPr>
        <w:rFonts w:cs="Times New Roman" w:hint="default"/>
      </w:rPr>
    </w:lvl>
    <w:lvl w:ilvl="1" w:tplc="04050019" w:tentative="1">
      <w:start w:val="1"/>
      <w:numFmt w:val="lowerLetter"/>
      <w:lvlText w:val="%2."/>
      <w:lvlJc w:val="left"/>
      <w:pPr>
        <w:tabs>
          <w:tab w:val="num" w:pos="1530"/>
        </w:tabs>
        <w:ind w:left="1530" w:hanging="360"/>
      </w:pPr>
      <w:rPr>
        <w:rFonts w:cs="Times New Roman"/>
      </w:rPr>
    </w:lvl>
    <w:lvl w:ilvl="2" w:tplc="0405001B" w:tentative="1">
      <w:start w:val="1"/>
      <w:numFmt w:val="lowerRoman"/>
      <w:lvlText w:val="%3."/>
      <w:lvlJc w:val="right"/>
      <w:pPr>
        <w:tabs>
          <w:tab w:val="num" w:pos="2250"/>
        </w:tabs>
        <w:ind w:left="2250" w:hanging="180"/>
      </w:pPr>
      <w:rPr>
        <w:rFonts w:cs="Times New Roman"/>
      </w:rPr>
    </w:lvl>
    <w:lvl w:ilvl="3" w:tplc="0405000F" w:tentative="1">
      <w:start w:val="1"/>
      <w:numFmt w:val="decimal"/>
      <w:lvlText w:val="%4."/>
      <w:lvlJc w:val="left"/>
      <w:pPr>
        <w:tabs>
          <w:tab w:val="num" w:pos="2970"/>
        </w:tabs>
        <w:ind w:left="2970" w:hanging="360"/>
      </w:pPr>
      <w:rPr>
        <w:rFonts w:cs="Times New Roman"/>
      </w:rPr>
    </w:lvl>
    <w:lvl w:ilvl="4" w:tplc="04050019" w:tentative="1">
      <w:start w:val="1"/>
      <w:numFmt w:val="lowerLetter"/>
      <w:lvlText w:val="%5."/>
      <w:lvlJc w:val="left"/>
      <w:pPr>
        <w:tabs>
          <w:tab w:val="num" w:pos="3690"/>
        </w:tabs>
        <w:ind w:left="3690" w:hanging="360"/>
      </w:pPr>
      <w:rPr>
        <w:rFonts w:cs="Times New Roman"/>
      </w:rPr>
    </w:lvl>
    <w:lvl w:ilvl="5" w:tplc="0405001B" w:tentative="1">
      <w:start w:val="1"/>
      <w:numFmt w:val="lowerRoman"/>
      <w:lvlText w:val="%6."/>
      <w:lvlJc w:val="right"/>
      <w:pPr>
        <w:tabs>
          <w:tab w:val="num" w:pos="4410"/>
        </w:tabs>
        <w:ind w:left="4410" w:hanging="180"/>
      </w:pPr>
      <w:rPr>
        <w:rFonts w:cs="Times New Roman"/>
      </w:rPr>
    </w:lvl>
    <w:lvl w:ilvl="6" w:tplc="0405000F" w:tentative="1">
      <w:start w:val="1"/>
      <w:numFmt w:val="decimal"/>
      <w:lvlText w:val="%7."/>
      <w:lvlJc w:val="left"/>
      <w:pPr>
        <w:tabs>
          <w:tab w:val="num" w:pos="5130"/>
        </w:tabs>
        <w:ind w:left="5130" w:hanging="360"/>
      </w:pPr>
      <w:rPr>
        <w:rFonts w:cs="Times New Roman"/>
      </w:rPr>
    </w:lvl>
    <w:lvl w:ilvl="7" w:tplc="04050019" w:tentative="1">
      <w:start w:val="1"/>
      <w:numFmt w:val="lowerLetter"/>
      <w:lvlText w:val="%8."/>
      <w:lvlJc w:val="left"/>
      <w:pPr>
        <w:tabs>
          <w:tab w:val="num" w:pos="5850"/>
        </w:tabs>
        <w:ind w:left="5850" w:hanging="360"/>
      </w:pPr>
      <w:rPr>
        <w:rFonts w:cs="Times New Roman"/>
      </w:rPr>
    </w:lvl>
    <w:lvl w:ilvl="8" w:tplc="0405001B" w:tentative="1">
      <w:start w:val="1"/>
      <w:numFmt w:val="lowerRoman"/>
      <w:lvlText w:val="%9."/>
      <w:lvlJc w:val="right"/>
      <w:pPr>
        <w:tabs>
          <w:tab w:val="num" w:pos="6570"/>
        </w:tabs>
        <w:ind w:left="6570" w:hanging="180"/>
      </w:pPr>
      <w:rPr>
        <w:rFonts w:cs="Times New Roman"/>
      </w:rPr>
    </w:lvl>
  </w:abstractNum>
  <w:abstractNum w:abstractNumId="3">
    <w:nsid w:val="1B930B7F"/>
    <w:multiLevelType w:val="hybridMultilevel"/>
    <w:tmpl w:val="667636E2"/>
    <w:lvl w:ilvl="0" w:tplc="40240F26">
      <w:start w:val="1"/>
      <w:numFmt w:val="decimal"/>
      <w:lvlText w:val="(%1)"/>
      <w:lvlJc w:val="left"/>
      <w:pPr>
        <w:tabs>
          <w:tab w:val="num" w:pos="540"/>
        </w:tabs>
        <w:ind w:left="540" w:hanging="360"/>
      </w:pPr>
      <w:rPr>
        <w:rFonts w:cs="Times New Roman" w:hint="default"/>
      </w:rPr>
    </w:lvl>
    <w:lvl w:ilvl="1" w:tplc="04050019" w:tentative="1">
      <w:start w:val="1"/>
      <w:numFmt w:val="lowerLetter"/>
      <w:lvlText w:val="%2."/>
      <w:lvlJc w:val="left"/>
      <w:pPr>
        <w:tabs>
          <w:tab w:val="num" w:pos="1020"/>
        </w:tabs>
        <w:ind w:left="1020" w:hanging="360"/>
      </w:pPr>
      <w:rPr>
        <w:rFonts w:cs="Times New Roman"/>
      </w:rPr>
    </w:lvl>
    <w:lvl w:ilvl="2" w:tplc="0405001B" w:tentative="1">
      <w:start w:val="1"/>
      <w:numFmt w:val="lowerRoman"/>
      <w:lvlText w:val="%3."/>
      <w:lvlJc w:val="right"/>
      <w:pPr>
        <w:tabs>
          <w:tab w:val="num" w:pos="1740"/>
        </w:tabs>
        <w:ind w:left="1740" w:hanging="180"/>
      </w:pPr>
      <w:rPr>
        <w:rFonts w:cs="Times New Roman"/>
      </w:rPr>
    </w:lvl>
    <w:lvl w:ilvl="3" w:tplc="0405000F" w:tentative="1">
      <w:start w:val="1"/>
      <w:numFmt w:val="decimal"/>
      <w:lvlText w:val="%4."/>
      <w:lvlJc w:val="left"/>
      <w:pPr>
        <w:tabs>
          <w:tab w:val="num" w:pos="2460"/>
        </w:tabs>
        <w:ind w:left="2460" w:hanging="360"/>
      </w:pPr>
      <w:rPr>
        <w:rFonts w:cs="Times New Roman"/>
      </w:rPr>
    </w:lvl>
    <w:lvl w:ilvl="4" w:tplc="04050019" w:tentative="1">
      <w:start w:val="1"/>
      <w:numFmt w:val="lowerLetter"/>
      <w:lvlText w:val="%5."/>
      <w:lvlJc w:val="left"/>
      <w:pPr>
        <w:tabs>
          <w:tab w:val="num" w:pos="3180"/>
        </w:tabs>
        <w:ind w:left="3180" w:hanging="360"/>
      </w:pPr>
      <w:rPr>
        <w:rFonts w:cs="Times New Roman"/>
      </w:rPr>
    </w:lvl>
    <w:lvl w:ilvl="5" w:tplc="0405001B" w:tentative="1">
      <w:start w:val="1"/>
      <w:numFmt w:val="lowerRoman"/>
      <w:lvlText w:val="%6."/>
      <w:lvlJc w:val="right"/>
      <w:pPr>
        <w:tabs>
          <w:tab w:val="num" w:pos="3900"/>
        </w:tabs>
        <w:ind w:left="3900" w:hanging="180"/>
      </w:pPr>
      <w:rPr>
        <w:rFonts w:cs="Times New Roman"/>
      </w:rPr>
    </w:lvl>
    <w:lvl w:ilvl="6" w:tplc="0405000F" w:tentative="1">
      <w:start w:val="1"/>
      <w:numFmt w:val="decimal"/>
      <w:lvlText w:val="%7."/>
      <w:lvlJc w:val="left"/>
      <w:pPr>
        <w:tabs>
          <w:tab w:val="num" w:pos="4620"/>
        </w:tabs>
        <w:ind w:left="4620" w:hanging="360"/>
      </w:pPr>
      <w:rPr>
        <w:rFonts w:cs="Times New Roman"/>
      </w:rPr>
    </w:lvl>
    <w:lvl w:ilvl="7" w:tplc="04050019" w:tentative="1">
      <w:start w:val="1"/>
      <w:numFmt w:val="lowerLetter"/>
      <w:lvlText w:val="%8."/>
      <w:lvlJc w:val="left"/>
      <w:pPr>
        <w:tabs>
          <w:tab w:val="num" w:pos="5340"/>
        </w:tabs>
        <w:ind w:left="5340" w:hanging="360"/>
      </w:pPr>
      <w:rPr>
        <w:rFonts w:cs="Times New Roman"/>
      </w:rPr>
    </w:lvl>
    <w:lvl w:ilvl="8" w:tplc="0405001B" w:tentative="1">
      <w:start w:val="1"/>
      <w:numFmt w:val="lowerRoman"/>
      <w:lvlText w:val="%9."/>
      <w:lvlJc w:val="right"/>
      <w:pPr>
        <w:tabs>
          <w:tab w:val="num" w:pos="6060"/>
        </w:tabs>
        <w:ind w:left="6060" w:hanging="180"/>
      </w:pPr>
      <w:rPr>
        <w:rFonts w:cs="Times New Roman"/>
      </w:rPr>
    </w:lvl>
  </w:abstractNum>
  <w:abstractNum w:abstractNumId="4">
    <w:nsid w:val="1C035C41"/>
    <w:multiLevelType w:val="hybridMultilevel"/>
    <w:tmpl w:val="842CFCB2"/>
    <w:lvl w:ilvl="0" w:tplc="B6EE66AE">
      <w:start w:val="1"/>
      <w:numFmt w:val="decimal"/>
      <w:lvlText w:val="%1."/>
      <w:lvlJc w:val="left"/>
      <w:pPr>
        <w:ind w:left="891" w:hanging="555"/>
      </w:pPr>
      <w:rPr>
        <w:rFonts w:hint="default"/>
      </w:rPr>
    </w:lvl>
    <w:lvl w:ilvl="1" w:tplc="04050019" w:tentative="1">
      <w:start w:val="1"/>
      <w:numFmt w:val="lowerLetter"/>
      <w:lvlText w:val="%2."/>
      <w:lvlJc w:val="left"/>
      <w:pPr>
        <w:ind w:left="1416" w:hanging="360"/>
      </w:pPr>
    </w:lvl>
    <w:lvl w:ilvl="2" w:tplc="0405001B" w:tentative="1">
      <w:start w:val="1"/>
      <w:numFmt w:val="lowerRoman"/>
      <w:lvlText w:val="%3."/>
      <w:lvlJc w:val="right"/>
      <w:pPr>
        <w:ind w:left="2136" w:hanging="180"/>
      </w:pPr>
    </w:lvl>
    <w:lvl w:ilvl="3" w:tplc="0405000F" w:tentative="1">
      <w:start w:val="1"/>
      <w:numFmt w:val="decimal"/>
      <w:lvlText w:val="%4."/>
      <w:lvlJc w:val="left"/>
      <w:pPr>
        <w:ind w:left="2856" w:hanging="360"/>
      </w:pPr>
    </w:lvl>
    <w:lvl w:ilvl="4" w:tplc="04050019" w:tentative="1">
      <w:start w:val="1"/>
      <w:numFmt w:val="lowerLetter"/>
      <w:lvlText w:val="%5."/>
      <w:lvlJc w:val="left"/>
      <w:pPr>
        <w:ind w:left="3576" w:hanging="360"/>
      </w:pPr>
    </w:lvl>
    <w:lvl w:ilvl="5" w:tplc="0405001B" w:tentative="1">
      <w:start w:val="1"/>
      <w:numFmt w:val="lowerRoman"/>
      <w:lvlText w:val="%6."/>
      <w:lvlJc w:val="right"/>
      <w:pPr>
        <w:ind w:left="4296" w:hanging="180"/>
      </w:pPr>
    </w:lvl>
    <w:lvl w:ilvl="6" w:tplc="0405000F" w:tentative="1">
      <w:start w:val="1"/>
      <w:numFmt w:val="decimal"/>
      <w:lvlText w:val="%7."/>
      <w:lvlJc w:val="left"/>
      <w:pPr>
        <w:ind w:left="5016" w:hanging="360"/>
      </w:pPr>
    </w:lvl>
    <w:lvl w:ilvl="7" w:tplc="04050019" w:tentative="1">
      <w:start w:val="1"/>
      <w:numFmt w:val="lowerLetter"/>
      <w:lvlText w:val="%8."/>
      <w:lvlJc w:val="left"/>
      <w:pPr>
        <w:ind w:left="5736" w:hanging="360"/>
      </w:pPr>
    </w:lvl>
    <w:lvl w:ilvl="8" w:tplc="0405001B" w:tentative="1">
      <w:start w:val="1"/>
      <w:numFmt w:val="lowerRoman"/>
      <w:lvlText w:val="%9."/>
      <w:lvlJc w:val="right"/>
      <w:pPr>
        <w:ind w:left="6456" w:hanging="180"/>
      </w:pPr>
    </w:lvl>
  </w:abstractNum>
  <w:abstractNum w:abstractNumId="5">
    <w:nsid w:val="1C940D8E"/>
    <w:multiLevelType w:val="hybridMultilevel"/>
    <w:tmpl w:val="671E4AD2"/>
    <w:lvl w:ilvl="0" w:tplc="3EE08F7C">
      <w:start w:val="1"/>
      <w:numFmt w:val="lowerLetter"/>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20"/>
        </w:tabs>
        <w:ind w:left="1020" w:hanging="360"/>
      </w:pPr>
      <w:rPr>
        <w:rFonts w:cs="Times New Roman"/>
      </w:rPr>
    </w:lvl>
    <w:lvl w:ilvl="2" w:tplc="0405001B" w:tentative="1">
      <w:start w:val="1"/>
      <w:numFmt w:val="lowerRoman"/>
      <w:lvlText w:val="%3."/>
      <w:lvlJc w:val="right"/>
      <w:pPr>
        <w:tabs>
          <w:tab w:val="num" w:pos="1740"/>
        </w:tabs>
        <w:ind w:left="1740" w:hanging="180"/>
      </w:pPr>
      <w:rPr>
        <w:rFonts w:cs="Times New Roman"/>
      </w:rPr>
    </w:lvl>
    <w:lvl w:ilvl="3" w:tplc="0405000F" w:tentative="1">
      <w:start w:val="1"/>
      <w:numFmt w:val="decimal"/>
      <w:lvlText w:val="%4."/>
      <w:lvlJc w:val="left"/>
      <w:pPr>
        <w:tabs>
          <w:tab w:val="num" w:pos="2460"/>
        </w:tabs>
        <w:ind w:left="2460" w:hanging="360"/>
      </w:pPr>
      <w:rPr>
        <w:rFonts w:cs="Times New Roman"/>
      </w:rPr>
    </w:lvl>
    <w:lvl w:ilvl="4" w:tplc="04050019" w:tentative="1">
      <w:start w:val="1"/>
      <w:numFmt w:val="lowerLetter"/>
      <w:lvlText w:val="%5."/>
      <w:lvlJc w:val="left"/>
      <w:pPr>
        <w:tabs>
          <w:tab w:val="num" w:pos="3180"/>
        </w:tabs>
        <w:ind w:left="3180" w:hanging="360"/>
      </w:pPr>
      <w:rPr>
        <w:rFonts w:cs="Times New Roman"/>
      </w:rPr>
    </w:lvl>
    <w:lvl w:ilvl="5" w:tplc="0405001B" w:tentative="1">
      <w:start w:val="1"/>
      <w:numFmt w:val="lowerRoman"/>
      <w:lvlText w:val="%6."/>
      <w:lvlJc w:val="right"/>
      <w:pPr>
        <w:tabs>
          <w:tab w:val="num" w:pos="3900"/>
        </w:tabs>
        <w:ind w:left="3900" w:hanging="180"/>
      </w:pPr>
      <w:rPr>
        <w:rFonts w:cs="Times New Roman"/>
      </w:rPr>
    </w:lvl>
    <w:lvl w:ilvl="6" w:tplc="0405000F" w:tentative="1">
      <w:start w:val="1"/>
      <w:numFmt w:val="decimal"/>
      <w:lvlText w:val="%7."/>
      <w:lvlJc w:val="left"/>
      <w:pPr>
        <w:tabs>
          <w:tab w:val="num" w:pos="4620"/>
        </w:tabs>
        <w:ind w:left="4620" w:hanging="360"/>
      </w:pPr>
      <w:rPr>
        <w:rFonts w:cs="Times New Roman"/>
      </w:rPr>
    </w:lvl>
    <w:lvl w:ilvl="7" w:tplc="04050019" w:tentative="1">
      <w:start w:val="1"/>
      <w:numFmt w:val="lowerLetter"/>
      <w:lvlText w:val="%8."/>
      <w:lvlJc w:val="left"/>
      <w:pPr>
        <w:tabs>
          <w:tab w:val="num" w:pos="5340"/>
        </w:tabs>
        <w:ind w:left="5340" w:hanging="360"/>
      </w:pPr>
      <w:rPr>
        <w:rFonts w:cs="Times New Roman"/>
      </w:rPr>
    </w:lvl>
    <w:lvl w:ilvl="8" w:tplc="0405001B" w:tentative="1">
      <w:start w:val="1"/>
      <w:numFmt w:val="lowerRoman"/>
      <w:lvlText w:val="%9."/>
      <w:lvlJc w:val="right"/>
      <w:pPr>
        <w:tabs>
          <w:tab w:val="num" w:pos="6060"/>
        </w:tabs>
        <w:ind w:left="6060" w:hanging="180"/>
      </w:pPr>
      <w:rPr>
        <w:rFonts w:cs="Times New Roman"/>
      </w:rPr>
    </w:lvl>
  </w:abstractNum>
  <w:abstractNum w:abstractNumId="6">
    <w:nsid w:val="1E1D009F"/>
    <w:multiLevelType w:val="hybridMultilevel"/>
    <w:tmpl w:val="F42CC730"/>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7">
    <w:nsid w:val="1F604EE9"/>
    <w:multiLevelType w:val="hybridMultilevel"/>
    <w:tmpl w:val="F078F154"/>
    <w:lvl w:ilvl="0" w:tplc="866EA4BA">
      <w:start w:val="1"/>
      <w:numFmt w:val="decimal"/>
      <w:lvlText w:val="(%1)"/>
      <w:lvlJc w:val="left"/>
      <w:pPr>
        <w:tabs>
          <w:tab w:val="num" w:pos="360"/>
        </w:tabs>
        <w:ind w:left="360" w:hanging="360"/>
      </w:pPr>
      <w:rPr>
        <w:rFonts w:ascii="Times New Roman" w:hAnsi="Times New Roman"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8">
    <w:nsid w:val="29AE24F4"/>
    <w:multiLevelType w:val="hybridMultilevel"/>
    <w:tmpl w:val="B1605F38"/>
    <w:lvl w:ilvl="0" w:tplc="3EE08F7C">
      <w:start w:val="1"/>
      <w:numFmt w:val="lowerLetter"/>
      <w:lvlText w:val="%1)"/>
      <w:lvlJc w:val="left"/>
      <w:pPr>
        <w:tabs>
          <w:tab w:val="num" w:pos="870"/>
        </w:tabs>
        <w:ind w:left="870" w:hanging="360"/>
      </w:pPr>
      <w:rPr>
        <w:rFonts w:cs="Times New Roman" w:hint="default"/>
      </w:rPr>
    </w:lvl>
    <w:lvl w:ilvl="1" w:tplc="04050019" w:tentative="1">
      <w:start w:val="1"/>
      <w:numFmt w:val="lowerLetter"/>
      <w:lvlText w:val="%2."/>
      <w:lvlJc w:val="left"/>
      <w:pPr>
        <w:tabs>
          <w:tab w:val="num" w:pos="1530"/>
        </w:tabs>
        <w:ind w:left="1530" w:hanging="360"/>
      </w:pPr>
      <w:rPr>
        <w:rFonts w:cs="Times New Roman"/>
      </w:rPr>
    </w:lvl>
    <w:lvl w:ilvl="2" w:tplc="0405001B" w:tentative="1">
      <w:start w:val="1"/>
      <w:numFmt w:val="lowerRoman"/>
      <w:lvlText w:val="%3."/>
      <w:lvlJc w:val="right"/>
      <w:pPr>
        <w:tabs>
          <w:tab w:val="num" w:pos="2250"/>
        </w:tabs>
        <w:ind w:left="2250" w:hanging="180"/>
      </w:pPr>
      <w:rPr>
        <w:rFonts w:cs="Times New Roman"/>
      </w:rPr>
    </w:lvl>
    <w:lvl w:ilvl="3" w:tplc="0405000F" w:tentative="1">
      <w:start w:val="1"/>
      <w:numFmt w:val="decimal"/>
      <w:lvlText w:val="%4."/>
      <w:lvlJc w:val="left"/>
      <w:pPr>
        <w:tabs>
          <w:tab w:val="num" w:pos="2970"/>
        </w:tabs>
        <w:ind w:left="2970" w:hanging="360"/>
      </w:pPr>
      <w:rPr>
        <w:rFonts w:cs="Times New Roman"/>
      </w:rPr>
    </w:lvl>
    <w:lvl w:ilvl="4" w:tplc="04050019" w:tentative="1">
      <w:start w:val="1"/>
      <w:numFmt w:val="lowerLetter"/>
      <w:lvlText w:val="%5."/>
      <w:lvlJc w:val="left"/>
      <w:pPr>
        <w:tabs>
          <w:tab w:val="num" w:pos="3690"/>
        </w:tabs>
        <w:ind w:left="3690" w:hanging="360"/>
      </w:pPr>
      <w:rPr>
        <w:rFonts w:cs="Times New Roman"/>
      </w:rPr>
    </w:lvl>
    <w:lvl w:ilvl="5" w:tplc="0405001B" w:tentative="1">
      <w:start w:val="1"/>
      <w:numFmt w:val="lowerRoman"/>
      <w:lvlText w:val="%6."/>
      <w:lvlJc w:val="right"/>
      <w:pPr>
        <w:tabs>
          <w:tab w:val="num" w:pos="4410"/>
        </w:tabs>
        <w:ind w:left="4410" w:hanging="180"/>
      </w:pPr>
      <w:rPr>
        <w:rFonts w:cs="Times New Roman"/>
      </w:rPr>
    </w:lvl>
    <w:lvl w:ilvl="6" w:tplc="0405000F" w:tentative="1">
      <w:start w:val="1"/>
      <w:numFmt w:val="decimal"/>
      <w:lvlText w:val="%7."/>
      <w:lvlJc w:val="left"/>
      <w:pPr>
        <w:tabs>
          <w:tab w:val="num" w:pos="5130"/>
        </w:tabs>
        <w:ind w:left="5130" w:hanging="360"/>
      </w:pPr>
      <w:rPr>
        <w:rFonts w:cs="Times New Roman"/>
      </w:rPr>
    </w:lvl>
    <w:lvl w:ilvl="7" w:tplc="04050019" w:tentative="1">
      <w:start w:val="1"/>
      <w:numFmt w:val="lowerLetter"/>
      <w:lvlText w:val="%8."/>
      <w:lvlJc w:val="left"/>
      <w:pPr>
        <w:tabs>
          <w:tab w:val="num" w:pos="5850"/>
        </w:tabs>
        <w:ind w:left="5850" w:hanging="360"/>
      </w:pPr>
      <w:rPr>
        <w:rFonts w:cs="Times New Roman"/>
      </w:rPr>
    </w:lvl>
    <w:lvl w:ilvl="8" w:tplc="0405001B" w:tentative="1">
      <w:start w:val="1"/>
      <w:numFmt w:val="lowerRoman"/>
      <w:lvlText w:val="%9."/>
      <w:lvlJc w:val="right"/>
      <w:pPr>
        <w:tabs>
          <w:tab w:val="num" w:pos="6570"/>
        </w:tabs>
        <w:ind w:left="6570" w:hanging="180"/>
      </w:pPr>
      <w:rPr>
        <w:rFonts w:cs="Times New Roman"/>
      </w:rPr>
    </w:lvl>
  </w:abstractNum>
  <w:abstractNum w:abstractNumId="9">
    <w:nsid w:val="2DD74C81"/>
    <w:multiLevelType w:val="hybridMultilevel"/>
    <w:tmpl w:val="66DA31E2"/>
    <w:lvl w:ilvl="0" w:tplc="04050017">
      <w:start w:val="1"/>
      <w:numFmt w:val="lowerLetter"/>
      <w:lvlText w:val="%1)"/>
      <w:lvlJc w:val="left"/>
      <w:pPr>
        <w:tabs>
          <w:tab w:val="num" w:pos="810"/>
        </w:tabs>
        <w:ind w:left="810" w:hanging="360"/>
      </w:pPr>
      <w:rPr>
        <w:rFonts w:cs="Times New Roman"/>
      </w:rPr>
    </w:lvl>
    <w:lvl w:ilvl="1" w:tplc="04050019" w:tentative="1">
      <w:start w:val="1"/>
      <w:numFmt w:val="lowerLetter"/>
      <w:lvlText w:val="%2."/>
      <w:lvlJc w:val="left"/>
      <w:pPr>
        <w:tabs>
          <w:tab w:val="num" w:pos="1530"/>
        </w:tabs>
        <w:ind w:left="1530" w:hanging="360"/>
      </w:pPr>
      <w:rPr>
        <w:rFonts w:cs="Times New Roman"/>
      </w:rPr>
    </w:lvl>
    <w:lvl w:ilvl="2" w:tplc="0405001B" w:tentative="1">
      <w:start w:val="1"/>
      <w:numFmt w:val="lowerRoman"/>
      <w:lvlText w:val="%3."/>
      <w:lvlJc w:val="right"/>
      <w:pPr>
        <w:tabs>
          <w:tab w:val="num" w:pos="2250"/>
        </w:tabs>
        <w:ind w:left="2250" w:hanging="180"/>
      </w:pPr>
      <w:rPr>
        <w:rFonts w:cs="Times New Roman"/>
      </w:rPr>
    </w:lvl>
    <w:lvl w:ilvl="3" w:tplc="0405000F" w:tentative="1">
      <w:start w:val="1"/>
      <w:numFmt w:val="decimal"/>
      <w:lvlText w:val="%4."/>
      <w:lvlJc w:val="left"/>
      <w:pPr>
        <w:tabs>
          <w:tab w:val="num" w:pos="2970"/>
        </w:tabs>
        <w:ind w:left="2970" w:hanging="360"/>
      </w:pPr>
      <w:rPr>
        <w:rFonts w:cs="Times New Roman"/>
      </w:rPr>
    </w:lvl>
    <w:lvl w:ilvl="4" w:tplc="04050019" w:tentative="1">
      <w:start w:val="1"/>
      <w:numFmt w:val="lowerLetter"/>
      <w:lvlText w:val="%5."/>
      <w:lvlJc w:val="left"/>
      <w:pPr>
        <w:tabs>
          <w:tab w:val="num" w:pos="3690"/>
        </w:tabs>
        <w:ind w:left="3690" w:hanging="360"/>
      </w:pPr>
      <w:rPr>
        <w:rFonts w:cs="Times New Roman"/>
      </w:rPr>
    </w:lvl>
    <w:lvl w:ilvl="5" w:tplc="0405001B" w:tentative="1">
      <w:start w:val="1"/>
      <w:numFmt w:val="lowerRoman"/>
      <w:lvlText w:val="%6."/>
      <w:lvlJc w:val="right"/>
      <w:pPr>
        <w:tabs>
          <w:tab w:val="num" w:pos="4410"/>
        </w:tabs>
        <w:ind w:left="4410" w:hanging="180"/>
      </w:pPr>
      <w:rPr>
        <w:rFonts w:cs="Times New Roman"/>
      </w:rPr>
    </w:lvl>
    <w:lvl w:ilvl="6" w:tplc="0405000F" w:tentative="1">
      <w:start w:val="1"/>
      <w:numFmt w:val="decimal"/>
      <w:lvlText w:val="%7."/>
      <w:lvlJc w:val="left"/>
      <w:pPr>
        <w:tabs>
          <w:tab w:val="num" w:pos="5130"/>
        </w:tabs>
        <w:ind w:left="5130" w:hanging="360"/>
      </w:pPr>
      <w:rPr>
        <w:rFonts w:cs="Times New Roman"/>
      </w:rPr>
    </w:lvl>
    <w:lvl w:ilvl="7" w:tplc="04050019" w:tentative="1">
      <w:start w:val="1"/>
      <w:numFmt w:val="lowerLetter"/>
      <w:lvlText w:val="%8."/>
      <w:lvlJc w:val="left"/>
      <w:pPr>
        <w:tabs>
          <w:tab w:val="num" w:pos="5850"/>
        </w:tabs>
        <w:ind w:left="5850" w:hanging="360"/>
      </w:pPr>
      <w:rPr>
        <w:rFonts w:cs="Times New Roman"/>
      </w:rPr>
    </w:lvl>
    <w:lvl w:ilvl="8" w:tplc="0405001B" w:tentative="1">
      <w:start w:val="1"/>
      <w:numFmt w:val="lowerRoman"/>
      <w:lvlText w:val="%9."/>
      <w:lvlJc w:val="right"/>
      <w:pPr>
        <w:tabs>
          <w:tab w:val="num" w:pos="6570"/>
        </w:tabs>
        <w:ind w:left="6570" w:hanging="180"/>
      </w:pPr>
      <w:rPr>
        <w:rFonts w:cs="Times New Roman"/>
      </w:rPr>
    </w:lvl>
  </w:abstractNum>
  <w:abstractNum w:abstractNumId="10">
    <w:nsid w:val="2FBB6361"/>
    <w:multiLevelType w:val="hybridMultilevel"/>
    <w:tmpl w:val="95B01E62"/>
    <w:lvl w:ilvl="0" w:tplc="40240F26">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840"/>
        </w:tabs>
        <w:ind w:left="840" w:hanging="360"/>
      </w:pPr>
      <w:rPr>
        <w:rFonts w:cs="Times New Roman"/>
      </w:rPr>
    </w:lvl>
    <w:lvl w:ilvl="2" w:tplc="0405001B" w:tentative="1">
      <w:start w:val="1"/>
      <w:numFmt w:val="lowerRoman"/>
      <w:lvlText w:val="%3."/>
      <w:lvlJc w:val="right"/>
      <w:pPr>
        <w:tabs>
          <w:tab w:val="num" w:pos="1560"/>
        </w:tabs>
        <w:ind w:left="1560" w:hanging="180"/>
      </w:pPr>
      <w:rPr>
        <w:rFonts w:cs="Times New Roman"/>
      </w:rPr>
    </w:lvl>
    <w:lvl w:ilvl="3" w:tplc="0405000F" w:tentative="1">
      <w:start w:val="1"/>
      <w:numFmt w:val="decimal"/>
      <w:lvlText w:val="%4."/>
      <w:lvlJc w:val="left"/>
      <w:pPr>
        <w:tabs>
          <w:tab w:val="num" w:pos="2280"/>
        </w:tabs>
        <w:ind w:left="2280" w:hanging="360"/>
      </w:pPr>
      <w:rPr>
        <w:rFonts w:cs="Times New Roman"/>
      </w:rPr>
    </w:lvl>
    <w:lvl w:ilvl="4" w:tplc="04050019" w:tentative="1">
      <w:start w:val="1"/>
      <w:numFmt w:val="lowerLetter"/>
      <w:lvlText w:val="%5."/>
      <w:lvlJc w:val="left"/>
      <w:pPr>
        <w:tabs>
          <w:tab w:val="num" w:pos="3000"/>
        </w:tabs>
        <w:ind w:left="3000" w:hanging="360"/>
      </w:pPr>
      <w:rPr>
        <w:rFonts w:cs="Times New Roman"/>
      </w:rPr>
    </w:lvl>
    <w:lvl w:ilvl="5" w:tplc="0405001B" w:tentative="1">
      <w:start w:val="1"/>
      <w:numFmt w:val="lowerRoman"/>
      <w:lvlText w:val="%6."/>
      <w:lvlJc w:val="right"/>
      <w:pPr>
        <w:tabs>
          <w:tab w:val="num" w:pos="3720"/>
        </w:tabs>
        <w:ind w:left="3720" w:hanging="180"/>
      </w:pPr>
      <w:rPr>
        <w:rFonts w:cs="Times New Roman"/>
      </w:rPr>
    </w:lvl>
    <w:lvl w:ilvl="6" w:tplc="0405000F" w:tentative="1">
      <w:start w:val="1"/>
      <w:numFmt w:val="decimal"/>
      <w:lvlText w:val="%7."/>
      <w:lvlJc w:val="left"/>
      <w:pPr>
        <w:tabs>
          <w:tab w:val="num" w:pos="4440"/>
        </w:tabs>
        <w:ind w:left="4440" w:hanging="360"/>
      </w:pPr>
      <w:rPr>
        <w:rFonts w:cs="Times New Roman"/>
      </w:rPr>
    </w:lvl>
    <w:lvl w:ilvl="7" w:tplc="04050019" w:tentative="1">
      <w:start w:val="1"/>
      <w:numFmt w:val="lowerLetter"/>
      <w:lvlText w:val="%8."/>
      <w:lvlJc w:val="left"/>
      <w:pPr>
        <w:tabs>
          <w:tab w:val="num" w:pos="5160"/>
        </w:tabs>
        <w:ind w:left="5160" w:hanging="360"/>
      </w:pPr>
      <w:rPr>
        <w:rFonts w:cs="Times New Roman"/>
      </w:rPr>
    </w:lvl>
    <w:lvl w:ilvl="8" w:tplc="0405001B" w:tentative="1">
      <w:start w:val="1"/>
      <w:numFmt w:val="lowerRoman"/>
      <w:lvlText w:val="%9."/>
      <w:lvlJc w:val="right"/>
      <w:pPr>
        <w:tabs>
          <w:tab w:val="num" w:pos="5880"/>
        </w:tabs>
        <w:ind w:left="5880" w:hanging="180"/>
      </w:pPr>
      <w:rPr>
        <w:rFonts w:cs="Times New Roman"/>
      </w:rPr>
    </w:lvl>
  </w:abstractNum>
  <w:abstractNum w:abstractNumId="11">
    <w:nsid w:val="3B5A2C28"/>
    <w:multiLevelType w:val="hybridMultilevel"/>
    <w:tmpl w:val="580E6D3A"/>
    <w:lvl w:ilvl="0" w:tplc="40240F26">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840"/>
        </w:tabs>
        <w:ind w:left="840" w:hanging="360"/>
      </w:pPr>
      <w:rPr>
        <w:rFonts w:cs="Times New Roman"/>
      </w:rPr>
    </w:lvl>
    <w:lvl w:ilvl="2" w:tplc="0405001B" w:tentative="1">
      <w:start w:val="1"/>
      <w:numFmt w:val="lowerRoman"/>
      <w:lvlText w:val="%3."/>
      <w:lvlJc w:val="right"/>
      <w:pPr>
        <w:tabs>
          <w:tab w:val="num" w:pos="1560"/>
        </w:tabs>
        <w:ind w:left="1560" w:hanging="180"/>
      </w:pPr>
      <w:rPr>
        <w:rFonts w:cs="Times New Roman"/>
      </w:rPr>
    </w:lvl>
    <w:lvl w:ilvl="3" w:tplc="0405000F" w:tentative="1">
      <w:start w:val="1"/>
      <w:numFmt w:val="decimal"/>
      <w:lvlText w:val="%4."/>
      <w:lvlJc w:val="left"/>
      <w:pPr>
        <w:tabs>
          <w:tab w:val="num" w:pos="2280"/>
        </w:tabs>
        <w:ind w:left="2280" w:hanging="360"/>
      </w:pPr>
      <w:rPr>
        <w:rFonts w:cs="Times New Roman"/>
      </w:rPr>
    </w:lvl>
    <w:lvl w:ilvl="4" w:tplc="04050019" w:tentative="1">
      <w:start w:val="1"/>
      <w:numFmt w:val="lowerLetter"/>
      <w:lvlText w:val="%5."/>
      <w:lvlJc w:val="left"/>
      <w:pPr>
        <w:tabs>
          <w:tab w:val="num" w:pos="3000"/>
        </w:tabs>
        <w:ind w:left="3000" w:hanging="360"/>
      </w:pPr>
      <w:rPr>
        <w:rFonts w:cs="Times New Roman"/>
      </w:rPr>
    </w:lvl>
    <w:lvl w:ilvl="5" w:tplc="0405001B" w:tentative="1">
      <w:start w:val="1"/>
      <w:numFmt w:val="lowerRoman"/>
      <w:lvlText w:val="%6."/>
      <w:lvlJc w:val="right"/>
      <w:pPr>
        <w:tabs>
          <w:tab w:val="num" w:pos="3720"/>
        </w:tabs>
        <w:ind w:left="3720" w:hanging="180"/>
      </w:pPr>
      <w:rPr>
        <w:rFonts w:cs="Times New Roman"/>
      </w:rPr>
    </w:lvl>
    <w:lvl w:ilvl="6" w:tplc="0405000F" w:tentative="1">
      <w:start w:val="1"/>
      <w:numFmt w:val="decimal"/>
      <w:lvlText w:val="%7."/>
      <w:lvlJc w:val="left"/>
      <w:pPr>
        <w:tabs>
          <w:tab w:val="num" w:pos="4440"/>
        </w:tabs>
        <w:ind w:left="4440" w:hanging="360"/>
      </w:pPr>
      <w:rPr>
        <w:rFonts w:cs="Times New Roman"/>
      </w:rPr>
    </w:lvl>
    <w:lvl w:ilvl="7" w:tplc="04050019" w:tentative="1">
      <w:start w:val="1"/>
      <w:numFmt w:val="lowerLetter"/>
      <w:lvlText w:val="%8."/>
      <w:lvlJc w:val="left"/>
      <w:pPr>
        <w:tabs>
          <w:tab w:val="num" w:pos="5160"/>
        </w:tabs>
        <w:ind w:left="5160" w:hanging="360"/>
      </w:pPr>
      <w:rPr>
        <w:rFonts w:cs="Times New Roman"/>
      </w:rPr>
    </w:lvl>
    <w:lvl w:ilvl="8" w:tplc="0405001B" w:tentative="1">
      <w:start w:val="1"/>
      <w:numFmt w:val="lowerRoman"/>
      <w:lvlText w:val="%9."/>
      <w:lvlJc w:val="right"/>
      <w:pPr>
        <w:tabs>
          <w:tab w:val="num" w:pos="5880"/>
        </w:tabs>
        <w:ind w:left="5880" w:hanging="180"/>
      </w:pPr>
      <w:rPr>
        <w:rFonts w:cs="Times New Roman"/>
      </w:rPr>
    </w:lvl>
  </w:abstractNum>
  <w:abstractNum w:abstractNumId="12">
    <w:nsid w:val="40AB252A"/>
    <w:multiLevelType w:val="hybridMultilevel"/>
    <w:tmpl w:val="EB7CA096"/>
    <w:lvl w:ilvl="0" w:tplc="40240F26">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840"/>
        </w:tabs>
        <w:ind w:left="840" w:hanging="360"/>
      </w:pPr>
      <w:rPr>
        <w:rFonts w:cs="Times New Roman"/>
      </w:rPr>
    </w:lvl>
    <w:lvl w:ilvl="2" w:tplc="0405001B" w:tentative="1">
      <w:start w:val="1"/>
      <w:numFmt w:val="lowerRoman"/>
      <w:lvlText w:val="%3."/>
      <w:lvlJc w:val="right"/>
      <w:pPr>
        <w:tabs>
          <w:tab w:val="num" w:pos="1560"/>
        </w:tabs>
        <w:ind w:left="1560" w:hanging="180"/>
      </w:pPr>
      <w:rPr>
        <w:rFonts w:cs="Times New Roman"/>
      </w:rPr>
    </w:lvl>
    <w:lvl w:ilvl="3" w:tplc="0405000F" w:tentative="1">
      <w:start w:val="1"/>
      <w:numFmt w:val="decimal"/>
      <w:lvlText w:val="%4."/>
      <w:lvlJc w:val="left"/>
      <w:pPr>
        <w:tabs>
          <w:tab w:val="num" w:pos="2280"/>
        </w:tabs>
        <w:ind w:left="2280" w:hanging="360"/>
      </w:pPr>
      <w:rPr>
        <w:rFonts w:cs="Times New Roman"/>
      </w:rPr>
    </w:lvl>
    <w:lvl w:ilvl="4" w:tplc="04050019" w:tentative="1">
      <w:start w:val="1"/>
      <w:numFmt w:val="lowerLetter"/>
      <w:lvlText w:val="%5."/>
      <w:lvlJc w:val="left"/>
      <w:pPr>
        <w:tabs>
          <w:tab w:val="num" w:pos="3000"/>
        </w:tabs>
        <w:ind w:left="3000" w:hanging="360"/>
      </w:pPr>
      <w:rPr>
        <w:rFonts w:cs="Times New Roman"/>
      </w:rPr>
    </w:lvl>
    <w:lvl w:ilvl="5" w:tplc="0405001B" w:tentative="1">
      <w:start w:val="1"/>
      <w:numFmt w:val="lowerRoman"/>
      <w:lvlText w:val="%6."/>
      <w:lvlJc w:val="right"/>
      <w:pPr>
        <w:tabs>
          <w:tab w:val="num" w:pos="3720"/>
        </w:tabs>
        <w:ind w:left="3720" w:hanging="180"/>
      </w:pPr>
      <w:rPr>
        <w:rFonts w:cs="Times New Roman"/>
      </w:rPr>
    </w:lvl>
    <w:lvl w:ilvl="6" w:tplc="0405000F" w:tentative="1">
      <w:start w:val="1"/>
      <w:numFmt w:val="decimal"/>
      <w:lvlText w:val="%7."/>
      <w:lvlJc w:val="left"/>
      <w:pPr>
        <w:tabs>
          <w:tab w:val="num" w:pos="4440"/>
        </w:tabs>
        <w:ind w:left="4440" w:hanging="360"/>
      </w:pPr>
      <w:rPr>
        <w:rFonts w:cs="Times New Roman"/>
      </w:rPr>
    </w:lvl>
    <w:lvl w:ilvl="7" w:tplc="04050019" w:tentative="1">
      <w:start w:val="1"/>
      <w:numFmt w:val="lowerLetter"/>
      <w:lvlText w:val="%8."/>
      <w:lvlJc w:val="left"/>
      <w:pPr>
        <w:tabs>
          <w:tab w:val="num" w:pos="5160"/>
        </w:tabs>
        <w:ind w:left="5160" w:hanging="360"/>
      </w:pPr>
      <w:rPr>
        <w:rFonts w:cs="Times New Roman"/>
      </w:rPr>
    </w:lvl>
    <w:lvl w:ilvl="8" w:tplc="0405001B" w:tentative="1">
      <w:start w:val="1"/>
      <w:numFmt w:val="lowerRoman"/>
      <w:lvlText w:val="%9."/>
      <w:lvlJc w:val="right"/>
      <w:pPr>
        <w:tabs>
          <w:tab w:val="num" w:pos="5880"/>
        </w:tabs>
        <w:ind w:left="5880" w:hanging="180"/>
      </w:pPr>
      <w:rPr>
        <w:rFonts w:cs="Times New Roman"/>
      </w:rPr>
    </w:lvl>
  </w:abstractNum>
  <w:abstractNum w:abstractNumId="13">
    <w:nsid w:val="41477E2E"/>
    <w:multiLevelType w:val="hybridMultilevel"/>
    <w:tmpl w:val="FF96AA22"/>
    <w:lvl w:ilvl="0" w:tplc="40240F26">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840"/>
        </w:tabs>
        <w:ind w:left="840" w:hanging="360"/>
      </w:pPr>
      <w:rPr>
        <w:rFonts w:cs="Times New Roman"/>
      </w:rPr>
    </w:lvl>
    <w:lvl w:ilvl="2" w:tplc="0405001B" w:tentative="1">
      <w:start w:val="1"/>
      <w:numFmt w:val="lowerRoman"/>
      <w:lvlText w:val="%3."/>
      <w:lvlJc w:val="right"/>
      <w:pPr>
        <w:tabs>
          <w:tab w:val="num" w:pos="1560"/>
        </w:tabs>
        <w:ind w:left="1560" w:hanging="180"/>
      </w:pPr>
      <w:rPr>
        <w:rFonts w:cs="Times New Roman"/>
      </w:rPr>
    </w:lvl>
    <w:lvl w:ilvl="3" w:tplc="0405000F" w:tentative="1">
      <w:start w:val="1"/>
      <w:numFmt w:val="decimal"/>
      <w:lvlText w:val="%4."/>
      <w:lvlJc w:val="left"/>
      <w:pPr>
        <w:tabs>
          <w:tab w:val="num" w:pos="2280"/>
        </w:tabs>
        <w:ind w:left="2280" w:hanging="360"/>
      </w:pPr>
      <w:rPr>
        <w:rFonts w:cs="Times New Roman"/>
      </w:rPr>
    </w:lvl>
    <w:lvl w:ilvl="4" w:tplc="04050019" w:tentative="1">
      <w:start w:val="1"/>
      <w:numFmt w:val="lowerLetter"/>
      <w:lvlText w:val="%5."/>
      <w:lvlJc w:val="left"/>
      <w:pPr>
        <w:tabs>
          <w:tab w:val="num" w:pos="3000"/>
        </w:tabs>
        <w:ind w:left="3000" w:hanging="360"/>
      </w:pPr>
      <w:rPr>
        <w:rFonts w:cs="Times New Roman"/>
      </w:rPr>
    </w:lvl>
    <w:lvl w:ilvl="5" w:tplc="0405001B" w:tentative="1">
      <w:start w:val="1"/>
      <w:numFmt w:val="lowerRoman"/>
      <w:lvlText w:val="%6."/>
      <w:lvlJc w:val="right"/>
      <w:pPr>
        <w:tabs>
          <w:tab w:val="num" w:pos="3720"/>
        </w:tabs>
        <w:ind w:left="3720" w:hanging="180"/>
      </w:pPr>
      <w:rPr>
        <w:rFonts w:cs="Times New Roman"/>
      </w:rPr>
    </w:lvl>
    <w:lvl w:ilvl="6" w:tplc="0405000F" w:tentative="1">
      <w:start w:val="1"/>
      <w:numFmt w:val="decimal"/>
      <w:lvlText w:val="%7."/>
      <w:lvlJc w:val="left"/>
      <w:pPr>
        <w:tabs>
          <w:tab w:val="num" w:pos="4440"/>
        </w:tabs>
        <w:ind w:left="4440" w:hanging="360"/>
      </w:pPr>
      <w:rPr>
        <w:rFonts w:cs="Times New Roman"/>
      </w:rPr>
    </w:lvl>
    <w:lvl w:ilvl="7" w:tplc="04050019" w:tentative="1">
      <w:start w:val="1"/>
      <w:numFmt w:val="lowerLetter"/>
      <w:lvlText w:val="%8."/>
      <w:lvlJc w:val="left"/>
      <w:pPr>
        <w:tabs>
          <w:tab w:val="num" w:pos="5160"/>
        </w:tabs>
        <w:ind w:left="5160" w:hanging="360"/>
      </w:pPr>
      <w:rPr>
        <w:rFonts w:cs="Times New Roman"/>
      </w:rPr>
    </w:lvl>
    <w:lvl w:ilvl="8" w:tplc="0405001B" w:tentative="1">
      <w:start w:val="1"/>
      <w:numFmt w:val="lowerRoman"/>
      <w:lvlText w:val="%9."/>
      <w:lvlJc w:val="right"/>
      <w:pPr>
        <w:tabs>
          <w:tab w:val="num" w:pos="5880"/>
        </w:tabs>
        <w:ind w:left="5880" w:hanging="180"/>
      </w:pPr>
      <w:rPr>
        <w:rFonts w:cs="Times New Roman"/>
      </w:rPr>
    </w:lvl>
  </w:abstractNum>
  <w:abstractNum w:abstractNumId="14">
    <w:nsid w:val="503F5493"/>
    <w:multiLevelType w:val="hybridMultilevel"/>
    <w:tmpl w:val="999206D4"/>
    <w:lvl w:ilvl="0" w:tplc="40240F26">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840"/>
        </w:tabs>
        <w:ind w:left="840" w:hanging="360"/>
      </w:pPr>
      <w:rPr>
        <w:rFonts w:cs="Times New Roman"/>
      </w:rPr>
    </w:lvl>
    <w:lvl w:ilvl="2" w:tplc="0405001B" w:tentative="1">
      <w:start w:val="1"/>
      <w:numFmt w:val="lowerRoman"/>
      <w:lvlText w:val="%3."/>
      <w:lvlJc w:val="right"/>
      <w:pPr>
        <w:tabs>
          <w:tab w:val="num" w:pos="1560"/>
        </w:tabs>
        <w:ind w:left="1560" w:hanging="180"/>
      </w:pPr>
      <w:rPr>
        <w:rFonts w:cs="Times New Roman"/>
      </w:rPr>
    </w:lvl>
    <w:lvl w:ilvl="3" w:tplc="0405000F" w:tentative="1">
      <w:start w:val="1"/>
      <w:numFmt w:val="decimal"/>
      <w:lvlText w:val="%4."/>
      <w:lvlJc w:val="left"/>
      <w:pPr>
        <w:tabs>
          <w:tab w:val="num" w:pos="2280"/>
        </w:tabs>
        <w:ind w:left="2280" w:hanging="360"/>
      </w:pPr>
      <w:rPr>
        <w:rFonts w:cs="Times New Roman"/>
      </w:rPr>
    </w:lvl>
    <w:lvl w:ilvl="4" w:tplc="04050019" w:tentative="1">
      <w:start w:val="1"/>
      <w:numFmt w:val="lowerLetter"/>
      <w:lvlText w:val="%5."/>
      <w:lvlJc w:val="left"/>
      <w:pPr>
        <w:tabs>
          <w:tab w:val="num" w:pos="3000"/>
        </w:tabs>
        <w:ind w:left="3000" w:hanging="360"/>
      </w:pPr>
      <w:rPr>
        <w:rFonts w:cs="Times New Roman"/>
      </w:rPr>
    </w:lvl>
    <w:lvl w:ilvl="5" w:tplc="0405001B" w:tentative="1">
      <w:start w:val="1"/>
      <w:numFmt w:val="lowerRoman"/>
      <w:lvlText w:val="%6."/>
      <w:lvlJc w:val="right"/>
      <w:pPr>
        <w:tabs>
          <w:tab w:val="num" w:pos="3720"/>
        </w:tabs>
        <w:ind w:left="3720" w:hanging="180"/>
      </w:pPr>
      <w:rPr>
        <w:rFonts w:cs="Times New Roman"/>
      </w:rPr>
    </w:lvl>
    <w:lvl w:ilvl="6" w:tplc="0405000F" w:tentative="1">
      <w:start w:val="1"/>
      <w:numFmt w:val="decimal"/>
      <w:lvlText w:val="%7."/>
      <w:lvlJc w:val="left"/>
      <w:pPr>
        <w:tabs>
          <w:tab w:val="num" w:pos="4440"/>
        </w:tabs>
        <w:ind w:left="4440" w:hanging="360"/>
      </w:pPr>
      <w:rPr>
        <w:rFonts w:cs="Times New Roman"/>
      </w:rPr>
    </w:lvl>
    <w:lvl w:ilvl="7" w:tplc="04050019" w:tentative="1">
      <w:start w:val="1"/>
      <w:numFmt w:val="lowerLetter"/>
      <w:lvlText w:val="%8."/>
      <w:lvlJc w:val="left"/>
      <w:pPr>
        <w:tabs>
          <w:tab w:val="num" w:pos="5160"/>
        </w:tabs>
        <w:ind w:left="5160" w:hanging="360"/>
      </w:pPr>
      <w:rPr>
        <w:rFonts w:cs="Times New Roman"/>
      </w:rPr>
    </w:lvl>
    <w:lvl w:ilvl="8" w:tplc="0405001B" w:tentative="1">
      <w:start w:val="1"/>
      <w:numFmt w:val="lowerRoman"/>
      <w:lvlText w:val="%9."/>
      <w:lvlJc w:val="right"/>
      <w:pPr>
        <w:tabs>
          <w:tab w:val="num" w:pos="5880"/>
        </w:tabs>
        <w:ind w:left="5880" w:hanging="180"/>
      </w:pPr>
      <w:rPr>
        <w:rFonts w:cs="Times New Roman"/>
      </w:rPr>
    </w:lvl>
  </w:abstractNum>
  <w:abstractNum w:abstractNumId="15">
    <w:nsid w:val="536043ED"/>
    <w:multiLevelType w:val="hybridMultilevel"/>
    <w:tmpl w:val="0B481D84"/>
    <w:lvl w:ilvl="0" w:tplc="0405000F">
      <w:start w:val="1"/>
      <w:numFmt w:val="decimal"/>
      <w:lvlText w:val="%1."/>
      <w:lvlJc w:val="left"/>
      <w:pPr>
        <w:tabs>
          <w:tab w:val="num" w:pos="720"/>
        </w:tabs>
        <w:ind w:left="720" w:hanging="360"/>
      </w:pPr>
      <w:rPr>
        <w:rFonts w:cs="Times New Roman"/>
      </w:rPr>
    </w:lvl>
    <w:lvl w:ilvl="1" w:tplc="8A46035E">
      <w:start w:val="1"/>
      <w:numFmt w:val="lowerLetter"/>
      <w:lvlText w:val="%2)"/>
      <w:lvlJc w:val="left"/>
      <w:pPr>
        <w:tabs>
          <w:tab w:val="num" w:pos="1440"/>
        </w:tabs>
        <w:ind w:left="1440" w:hanging="360"/>
      </w:pPr>
      <w:rPr>
        <w:rFonts w:cs="Times New Roman"/>
      </w:rPr>
    </w:lvl>
    <w:lvl w:ilvl="2" w:tplc="0405000F">
      <w:start w:val="1"/>
      <w:numFmt w:val="decimal"/>
      <w:lvlText w:val="%3."/>
      <w:lvlJc w:val="left"/>
      <w:pPr>
        <w:tabs>
          <w:tab w:val="num" w:pos="2340"/>
        </w:tabs>
        <w:ind w:left="234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6">
    <w:nsid w:val="55AE3FFA"/>
    <w:multiLevelType w:val="hybridMultilevel"/>
    <w:tmpl w:val="9B245894"/>
    <w:lvl w:ilvl="0" w:tplc="C0B8C6A4">
      <w:start w:val="1"/>
      <w:numFmt w:val="decimal"/>
      <w:lvlText w:val="(%1)"/>
      <w:lvlJc w:val="left"/>
      <w:pPr>
        <w:tabs>
          <w:tab w:val="num" w:pos="360"/>
        </w:tabs>
        <w:ind w:left="360" w:hanging="360"/>
      </w:pPr>
      <w:rPr>
        <w:rFonts w:cs="Times New Roman" w:hint="default"/>
        <w:sz w:val="20"/>
        <w:szCs w:val="20"/>
      </w:rPr>
    </w:lvl>
    <w:lvl w:ilvl="1" w:tplc="04050019" w:tentative="1">
      <w:start w:val="1"/>
      <w:numFmt w:val="lowerLetter"/>
      <w:lvlText w:val="%2."/>
      <w:lvlJc w:val="left"/>
      <w:pPr>
        <w:tabs>
          <w:tab w:val="num" w:pos="840"/>
        </w:tabs>
        <w:ind w:left="840" w:hanging="360"/>
      </w:pPr>
      <w:rPr>
        <w:rFonts w:cs="Times New Roman"/>
      </w:rPr>
    </w:lvl>
    <w:lvl w:ilvl="2" w:tplc="0405001B" w:tentative="1">
      <w:start w:val="1"/>
      <w:numFmt w:val="lowerRoman"/>
      <w:lvlText w:val="%3."/>
      <w:lvlJc w:val="right"/>
      <w:pPr>
        <w:tabs>
          <w:tab w:val="num" w:pos="1560"/>
        </w:tabs>
        <w:ind w:left="1560" w:hanging="180"/>
      </w:pPr>
      <w:rPr>
        <w:rFonts w:cs="Times New Roman"/>
      </w:rPr>
    </w:lvl>
    <w:lvl w:ilvl="3" w:tplc="0405000F" w:tentative="1">
      <w:start w:val="1"/>
      <w:numFmt w:val="decimal"/>
      <w:lvlText w:val="%4."/>
      <w:lvlJc w:val="left"/>
      <w:pPr>
        <w:tabs>
          <w:tab w:val="num" w:pos="2280"/>
        </w:tabs>
        <w:ind w:left="2280" w:hanging="360"/>
      </w:pPr>
      <w:rPr>
        <w:rFonts w:cs="Times New Roman"/>
      </w:rPr>
    </w:lvl>
    <w:lvl w:ilvl="4" w:tplc="04050019" w:tentative="1">
      <w:start w:val="1"/>
      <w:numFmt w:val="lowerLetter"/>
      <w:lvlText w:val="%5."/>
      <w:lvlJc w:val="left"/>
      <w:pPr>
        <w:tabs>
          <w:tab w:val="num" w:pos="3000"/>
        </w:tabs>
        <w:ind w:left="3000" w:hanging="360"/>
      </w:pPr>
      <w:rPr>
        <w:rFonts w:cs="Times New Roman"/>
      </w:rPr>
    </w:lvl>
    <w:lvl w:ilvl="5" w:tplc="0405001B" w:tentative="1">
      <w:start w:val="1"/>
      <w:numFmt w:val="lowerRoman"/>
      <w:lvlText w:val="%6."/>
      <w:lvlJc w:val="right"/>
      <w:pPr>
        <w:tabs>
          <w:tab w:val="num" w:pos="3720"/>
        </w:tabs>
        <w:ind w:left="3720" w:hanging="180"/>
      </w:pPr>
      <w:rPr>
        <w:rFonts w:cs="Times New Roman"/>
      </w:rPr>
    </w:lvl>
    <w:lvl w:ilvl="6" w:tplc="0405000F" w:tentative="1">
      <w:start w:val="1"/>
      <w:numFmt w:val="decimal"/>
      <w:lvlText w:val="%7."/>
      <w:lvlJc w:val="left"/>
      <w:pPr>
        <w:tabs>
          <w:tab w:val="num" w:pos="4440"/>
        </w:tabs>
        <w:ind w:left="4440" w:hanging="360"/>
      </w:pPr>
      <w:rPr>
        <w:rFonts w:cs="Times New Roman"/>
      </w:rPr>
    </w:lvl>
    <w:lvl w:ilvl="7" w:tplc="04050019" w:tentative="1">
      <w:start w:val="1"/>
      <w:numFmt w:val="lowerLetter"/>
      <w:lvlText w:val="%8."/>
      <w:lvlJc w:val="left"/>
      <w:pPr>
        <w:tabs>
          <w:tab w:val="num" w:pos="5160"/>
        </w:tabs>
        <w:ind w:left="5160" w:hanging="360"/>
      </w:pPr>
      <w:rPr>
        <w:rFonts w:cs="Times New Roman"/>
      </w:rPr>
    </w:lvl>
    <w:lvl w:ilvl="8" w:tplc="0405001B" w:tentative="1">
      <w:start w:val="1"/>
      <w:numFmt w:val="lowerRoman"/>
      <w:lvlText w:val="%9."/>
      <w:lvlJc w:val="right"/>
      <w:pPr>
        <w:tabs>
          <w:tab w:val="num" w:pos="5880"/>
        </w:tabs>
        <w:ind w:left="5880" w:hanging="180"/>
      </w:pPr>
      <w:rPr>
        <w:rFonts w:cs="Times New Roman"/>
      </w:rPr>
    </w:lvl>
  </w:abstractNum>
  <w:abstractNum w:abstractNumId="17">
    <w:nsid w:val="57C32C44"/>
    <w:multiLevelType w:val="hybridMultilevel"/>
    <w:tmpl w:val="BA5E4C5A"/>
    <w:lvl w:ilvl="0" w:tplc="40240F26">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840"/>
        </w:tabs>
        <w:ind w:left="840" w:hanging="360"/>
      </w:pPr>
      <w:rPr>
        <w:rFonts w:cs="Times New Roman"/>
      </w:rPr>
    </w:lvl>
    <w:lvl w:ilvl="2" w:tplc="0405001B" w:tentative="1">
      <w:start w:val="1"/>
      <w:numFmt w:val="lowerRoman"/>
      <w:lvlText w:val="%3."/>
      <w:lvlJc w:val="right"/>
      <w:pPr>
        <w:tabs>
          <w:tab w:val="num" w:pos="1560"/>
        </w:tabs>
        <w:ind w:left="1560" w:hanging="180"/>
      </w:pPr>
      <w:rPr>
        <w:rFonts w:cs="Times New Roman"/>
      </w:rPr>
    </w:lvl>
    <w:lvl w:ilvl="3" w:tplc="0405000F" w:tentative="1">
      <w:start w:val="1"/>
      <w:numFmt w:val="decimal"/>
      <w:lvlText w:val="%4."/>
      <w:lvlJc w:val="left"/>
      <w:pPr>
        <w:tabs>
          <w:tab w:val="num" w:pos="2280"/>
        </w:tabs>
        <w:ind w:left="2280" w:hanging="360"/>
      </w:pPr>
      <w:rPr>
        <w:rFonts w:cs="Times New Roman"/>
      </w:rPr>
    </w:lvl>
    <w:lvl w:ilvl="4" w:tplc="04050019" w:tentative="1">
      <w:start w:val="1"/>
      <w:numFmt w:val="lowerLetter"/>
      <w:lvlText w:val="%5."/>
      <w:lvlJc w:val="left"/>
      <w:pPr>
        <w:tabs>
          <w:tab w:val="num" w:pos="3000"/>
        </w:tabs>
        <w:ind w:left="3000" w:hanging="360"/>
      </w:pPr>
      <w:rPr>
        <w:rFonts w:cs="Times New Roman"/>
      </w:rPr>
    </w:lvl>
    <w:lvl w:ilvl="5" w:tplc="0405001B" w:tentative="1">
      <w:start w:val="1"/>
      <w:numFmt w:val="lowerRoman"/>
      <w:lvlText w:val="%6."/>
      <w:lvlJc w:val="right"/>
      <w:pPr>
        <w:tabs>
          <w:tab w:val="num" w:pos="3720"/>
        </w:tabs>
        <w:ind w:left="3720" w:hanging="180"/>
      </w:pPr>
      <w:rPr>
        <w:rFonts w:cs="Times New Roman"/>
      </w:rPr>
    </w:lvl>
    <w:lvl w:ilvl="6" w:tplc="0405000F" w:tentative="1">
      <w:start w:val="1"/>
      <w:numFmt w:val="decimal"/>
      <w:lvlText w:val="%7."/>
      <w:lvlJc w:val="left"/>
      <w:pPr>
        <w:tabs>
          <w:tab w:val="num" w:pos="4440"/>
        </w:tabs>
        <w:ind w:left="4440" w:hanging="360"/>
      </w:pPr>
      <w:rPr>
        <w:rFonts w:cs="Times New Roman"/>
      </w:rPr>
    </w:lvl>
    <w:lvl w:ilvl="7" w:tplc="04050019" w:tentative="1">
      <w:start w:val="1"/>
      <w:numFmt w:val="lowerLetter"/>
      <w:lvlText w:val="%8."/>
      <w:lvlJc w:val="left"/>
      <w:pPr>
        <w:tabs>
          <w:tab w:val="num" w:pos="5160"/>
        </w:tabs>
        <w:ind w:left="5160" w:hanging="360"/>
      </w:pPr>
      <w:rPr>
        <w:rFonts w:cs="Times New Roman"/>
      </w:rPr>
    </w:lvl>
    <w:lvl w:ilvl="8" w:tplc="0405001B" w:tentative="1">
      <w:start w:val="1"/>
      <w:numFmt w:val="lowerRoman"/>
      <w:lvlText w:val="%9."/>
      <w:lvlJc w:val="right"/>
      <w:pPr>
        <w:tabs>
          <w:tab w:val="num" w:pos="5880"/>
        </w:tabs>
        <w:ind w:left="5880" w:hanging="180"/>
      </w:pPr>
      <w:rPr>
        <w:rFonts w:cs="Times New Roman"/>
      </w:rPr>
    </w:lvl>
  </w:abstractNum>
  <w:abstractNum w:abstractNumId="18">
    <w:nsid w:val="59625B6E"/>
    <w:multiLevelType w:val="hybridMultilevel"/>
    <w:tmpl w:val="D8D2A128"/>
    <w:lvl w:ilvl="0" w:tplc="62DC3136">
      <w:start w:val="1"/>
      <w:numFmt w:val="decimal"/>
      <w:lvlText w:val="(%1)"/>
      <w:lvlJc w:val="left"/>
      <w:pPr>
        <w:tabs>
          <w:tab w:val="num" w:pos="360"/>
        </w:tabs>
        <w:ind w:left="360" w:hanging="360"/>
      </w:pPr>
      <w:rPr>
        <w:rFonts w:cs="Times New Roman" w:hint="default"/>
      </w:rPr>
    </w:lvl>
    <w:lvl w:ilvl="1" w:tplc="3EE08F7C">
      <w:start w:val="1"/>
      <w:numFmt w:val="lowerLetter"/>
      <w:lvlText w:val="%2)"/>
      <w:lvlJc w:val="left"/>
      <w:pPr>
        <w:tabs>
          <w:tab w:val="num" w:pos="840"/>
        </w:tabs>
        <w:ind w:left="840" w:hanging="360"/>
      </w:pPr>
      <w:rPr>
        <w:rFonts w:cs="Times New Roman"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9">
    <w:nsid w:val="6B7C3597"/>
    <w:multiLevelType w:val="hybridMultilevel"/>
    <w:tmpl w:val="DA86E8B4"/>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nsid w:val="6F3C1E02"/>
    <w:multiLevelType w:val="hybridMultilevel"/>
    <w:tmpl w:val="CA34B42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nsid w:val="77B77D3A"/>
    <w:multiLevelType w:val="hybridMultilevel"/>
    <w:tmpl w:val="DAC2F93C"/>
    <w:lvl w:ilvl="0" w:tplc="40240F26">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840"/>
        </w:tabs>
        <w:ind w:left="840" w:hanging="360"/>
      </w:pPr>
      <w:rPr>
        <w:rFonts w:cs="Times New Roman"/>
      </w:rPr>
    </w:lvl>
    <w:lvl w:ilvl="2" w:tplc="0405001B" w:tentative="1">
      <w:start w:val="1"/>
      <w:numFmt w:val="lowerRoman"/>
      <w:lvlText w:val="%3."/>
      <w:lvlJc w:val="right"/>
      <w:pPr>
        <w:tabs>
          <w:tab w:val="num" w:pos="1560"/>
        </w:tabs>
        <w:ind w:left="1560" w:hanging="180"/>
      </w:pPr>
      <w:rPr>
        <w:rFonts w:cs="Times New Roman"/>
      </w:rPr>
    </w:lvl>
    <w:lvl w:ilvl="3" w:tplc="0405000F" w:tentative="1">
      <w:start w:val="1"/>
      <w:numFmt w:val="decimal"/>
      <w:lvlText w:val="%4."/>
      <w:lvlJc w:val="left"/>
      <w:pPr>
        <w:tabs>
          <w:tab w:val="num" w:pos="2280"/>
        </w:tabs>
        <w:ind w:left="2280" w:hanging="360"/>
      </w:pPr>
      <w:rPr>
        <w:rFonts w:cs="Times New Roman"/>
      </w:rPr>
    </w:lvl>
    <w:lvl w:ilvl="4" w:tplc="04050019" w:tentative="1">
      <w:start w:val="1"/>
      <w:numFmt w:val="lowerLetter"/>
      <w:lvlText w:val="%5."/>
      <w:lvlJc w:val="left"/>
      <w:pPr>
        <w:tabs>
          <w:tab w:val="num" w:pos="3000"/>
        </w:tabs>
        <w:ind w:left="3000" w:hanging="360"/>
      </w:pPr>
      <w:rPr>
        <w:rFonts w:cs="Times New Roman"/>
      </w:rPr>
    </w:lvl>
    <w:lvl w:ilvl="5" w:tplc="0405001B" w:tentative="1">
      <w:start w:val="1"/>
      <w:numFmt w:val="lowerRoman"/>
      <w:lvlText w:val="%6."/>
      <w:lvlJc w:val="right"/>
      <w:pPr>
        <w:tabs>
          <w:tab w:val="num" w:pos="3720"/>
        </w:tabs>
        <w:ind w:left="3720" w:hanging="180"/>
      </w:pPr>
      <w:rPr>
        <w:rFonts w:cs="Times New Roman"/>
      </w:rPr>
    </w:lvl>
    <w:lvl w:ilvl="6" w:tplc="0405000F" w:tentative="1">
      <w:start w:val="1"/>
      <w:numFmt w:val="decimal"/>
      <w:lvlText w:val="%7."/>
      <w:lvlJc w:val="left"/>
      <w:pPr>
        <w:tabs>
          <w:tab w:val="num" w:pos="4440"/>
        </w:tabs>
        <w:ind w:left="4440" w:hanging="360"/>
      </w:pPr>
      <w:rPr>
        <w:rFonts w:cs="Times New Roman"/>
      </w:rPr>
    </w:lvl>
    <w:lvl w:ilvl="7" w:tplc="04050019" w:tentative="1">
      <w:start w:val="1"/>
      <w:numFmt w:val="lowerLetter"/>
      <w:lvlText w:val="%8."/>
      <w:lvlJc w:val="left"/>
      <w:pPr>
        <w:tabs>
          <w:tab w:val="num" w:pos="5160"/>
        </w:tabs>
        <w:ind w:left="5160" w:hanging="360"/>
      </w:pPr>
      <w:rPr>
        <w:rFonts w:cs="Times New Roman"/>
      </w:rPr>
    </w:lvl>
    <w:lvl w:ilvl="8" w:tplc="0405001B" w:tentative="1">
      <w:start w:val="1"/>
      <w:numFmt w:val="lowerRoman"/>
      <w:lvlText w:val="%9."/>
      <w:lvlJc w:val="right"/>
      <w:pPr>
        <w:tabs>
          <w:tab w:val="num" w:pos="5880"/>
        </w:tabs>
        <w:ind w:left="5880" w:hanging="180"/>
      </w:pPr>
      <w:rPr>
        <w:rFonts w:cs="Times New Roman"/>
      </w:rPr>
    </w:lvl>
  </w:abstractNum>
  <w:abstractNum w:abstractNumId="22">
    <w:nsid w:val="79D65671"/>
    <w:multiLevelType w:val="hybridMultilevel"/>
    <w:tmpl w:val="F41687FC"/>
    <w:lvl w:ilvl="0" w:tplc="40240F26">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840"/>
        </w:tabs>
        <w:ind w:left="840" w:hanging="360"/>
      </w:pPr>
      <w:rPr>
        <w:rFonts w:cs="Times New Roman"/>
      </w:rPr>
    </w:lvl>
    <w:lvl w:ilvl="2" w:tplc="0405001B" w:tentative="1">
      <w:start w:val="1"/>
      <w:numFmt w:val="lowerRoman"/>
      <w:lvlText w:val="%3."/>
      <w:lvlJc w:val="right"/>
      <w:pPr>
        <w:tabs>
          <w:tab w:val="num" w:pos="1560"/>
        </w:tabs>
        <w:ind w:left="1560" w:hanging="180"/>
      </w:pPr>
      <w:rPr>
        <w:rFonts w:cs="Times New Roman"/>
      </w:rPr>
    </w:lvl>
    <w:lvl w:ilvl="3" w:tplc="0405000F" w:tentative="1">
      <w:start w:val="1"/>
      <w:numFmt w:val="decimal"/>
      <w:lvlText w:val="%4."/>
      <w:lvlJc w:val="left"/>
      <w:pPr>
        <w:tabs>
          <w:tab w:val="num" w:pos="2280"/>
        </w:tabs>
        <w:ind w:left="2280" w:hanging="360"/>
      </w:pPr>
      <w:rPr>
        <w:rFonts w:cs="Times New Roman"/>
      </w:rPr>
    </w:lvl>
    <w:lvl w:ilvl="4" w:tplc="04050019" w:tentative="1">
      <w:start w:val="1"/>
      <w:numFmt w:val="lowerLetter"/>
      <w:lvlText w:val="%5."/>
      <w:lvlJc w:val="left"/>
      <w:pPr>
        <w:tabs>
          <w:tab w:val="num" w:pos="3000"/>
        </w:tabs>
        <w:ind w:left="3000" w:hanging="360"/>
      </w:pPr>
      <w:rPr>
        <w:rFonts w:cs="Times New Roman"/>
      </w:rPr>
    </w:lvl>
    <w:lvl w:ilvl="5" w:tplc="0405001B" w:tentative="1">
      <w:start w:val="1"/>
      <w:numFmt w:val="lowerRoman"/>
      <w:lvlText w:val="%6."/>
      <w:lvlJc w:val="right"/>
      <w:pPr>
        <w:tabs>
          <w:tab w:val="num" w:pos="3720"/>
        </w:tabs>
        <w:ind w:left="3720" w:hanging="180"/>
      </w:pPr>
      <w:rPr>
        <w:rFonts w:cs="Times New Roman"/>
      </w:rPr>
    </w:lvl>
    <w:lvl w:ilvl="6" w:tplc="0405000F" w:tentative="1">
      <w:start w:val="1"/>
      <w:numFmt w:val="decimal"/>
      <w:lvlText w:val="%7."/>
      <w:lvlJc w:val="left"/>
      <w:pPr>
        <w:tabs>
          <w:tab w:val="num" w:pos="4440"/>
        </w:tabs>
        <w:ind w:left="4440" w:hanging="360"/>
      </w:pPr>
      <w:rPr>
        <w:rFonts w:cs="Times New Roman"/>
      </w:rPr>
    </w:lvl>
    <w:lvl w:ilvl="7" w:tplc="04050019" w:tentative="1">
      <w:start w:val="1"/>
      <w:numFmt w:val="lowerLetter"/>
      <w:lvlText w:val="%8."/>
      <w:lvlJc w:val="left"/>
      <w:pPr>
        <w:tabs>
          <w:tab w:val="num" w:pos="5160"/>
        </w:tabs>
        <w:ind w:left="5160" w:hanging="360"/>
      </w:pPr>
      <w:rPr>
        <w:rFonts w:cs="Times New Roman"/>
      </w:rPr>
    </w:lvl>
    <w:lvl w:ilvl="8" w:tplc="0405001B" w:tentative="1">
      <w:start w:val="1"/>
      <w:numFmt w:val="lowerRoman"/>
      <w:lvlText w:val="%9."/>
      <w:lvlJc w:val="right"/>
      <w:pPr>
        <w:tabs>
          <w:tab w:val="num" w:pos="5880"/>
        </w:tabs>
        <w:ind w:left="5880" w:hanging="180"/>
      </w:pPr>
      <w:rPr>
        <w:rFonts w:cs="Times New Roman"/>
      </w:rPr>
    </w:lvl>
  </w:abstractNum>
  <w:abstractNum w:abstractNumId="23">
    <w:nsid w:val="7C017B1F"/>
    <w:multiLevelType w:val="hybridMultilevel"/>
    <w:tmpl w:val="64F47858"/>
    <w:lvl w:ilvl="0" w:tplc="40240F26">
      <w:start w:val="1"/>
      <w:numFmt w:val="decimal"/>
      <w:lvlText w:val="(%1)"/>
      <w:lvlJc w:val="left"/>
      <w:pPr>
        <w:tabs>
          <w:tab w:val="num" w:pos="540"/>
        </w:tabs>
        <w:ind w:left="540" w:hanging="360"/>
      </w:pPr>
      <w:rPr>
        <w:rFonts w:cs="Times New Roman" w:hint="default"/>
      </w:rPr>
    </w:lvl>
    <w:lvl w:ilvl="1" w:tplc="04050019" w:tentative="1">
      <w:start w:val="1"/>
      <w:numFmt w:val="lowerLetter"/>
      <w:lvlText w:val="%2."/>
      <w:lvlJc w:val="left"/>
      <w:pPr>
        <w:tabs>
          <w:tab w:val="num" w:pos="1020"/>
        </w:tabs>
        <w:ind w:left="1020" w:hanging="360"/>
      </w:pPr>
      <w:rPr>
        <w:rFonts w:cs="Times New Roman"/>
      </w:rPr>
    </w:lvl>
    <w:lvl w:ilvl="2" w:tplc="0405001B" w:tentative="1">
      <w:start w:val="1"/>
      <w:numFmt w:val="lowerRoman"/>
      <w:lvlText w:val="%3."/>
      <w:lvlJc w:val="right"/>
      <w:pPr>
        <w:tabs>
          <w:tab w:val="num" w:pos="1740"/>
        </w:tabs>
        <w:ind w:left="1740" w:hanging="180"/>
      </w:pPr>
      <w:rPr>
        <w:rFonts w:cs="Times New Roman"/>
      </w:rPr>
    </w:lvl>
    <w:lvl w:ilvl="3" w:tplc="0405000F" w:tentative="1">
      <w:start w:val="1"/>
      <w:numFmt w:val="decimal"/>
      <w:lvlText w:val="%4."/>
      <w:lvlJc w:val="left"/>
      <w:pPr>
        <w:tabs>
          <w:tab w:val="num" w:pos="2460"/>
        </w:tabs>
        <w:ind w:left="2460" w:hanging="360"/>
      </w:pPr>
      <w:rPr>
        <w:rFonts w:cs="Times New Roman"/>
      </w:rPr>
    </w:lvl>
    <w:lvl w:ilvl="4" w:tplc="04050019" w:tentative="1">
      <w:start w:val="1"/>
      <w:numFmt w:val="lowerLetter"/>
      <w:lvlText w:val="%5."/>
      <w:lvlJc w:val="left"/>
      <w:pPr>
        <w:tabs>
          <w:tab w:val="num" w:pos="3180"/>
        </w:tabs>
        <w:ind w:left="3180" w:hanging="360"/>
      </w:pPr>
      <w:rPr>
        <w:rFonts w:cs="Times New Roman"/>
      </w:rPr>
    </w:lvl>
    <w:lvl w:ilvl="5" w:tplc="0405001B" w:tentative="1">
      <w:start w:val="1"/>
      <w:numFmt w:val="lowerRoman"/>
      <w:lvlText w:val="%6."/>
      <w:lvlJc w:val="right"/>
      <w:pPr>
        <w:tabs>
          <w:tab w:val="num" w:pos="3900"/>
        </w:tabs>
        <w:ind w:left="3900" w:hanging="180"/>
      </w:pPr>
      <w:rPr>
        <w:rFonts w:cs="Times New Roman"/>
      </w:rPr>
    </w:lvl>
    <w:lvl w:ilvl="6" w:tplc="0405000F" w:tentative="1">
      <w:start w:val="1"/>
      <w:numFmt w:val="decimal"/>
      <w:lvlText w:val="%7."/>
      <w:lvlJc w:val="left"/>
      <w:pPr>
        <w:tabs>
          <w:tab w:val="num" w:pos="4620"/>
        </w:tabs>
        <w:ind w:left="4620" w:hanging="360"/>
      </w:pPr>
      <w:rPr>
        <w:rFonts w:cs="Times New Roman"/>
      </w:rPr>
    </w:lvl>
    <w:lvl w:ilvl="7" w:tplc="04050019" w:tentative="1">
      <w:start w:val="1"/>
      <w:numFmt w:val="lowerLetter"/>
      <w:lvlText w:val="%8."/>
      <w:lvlJc w:val="left"/>
      <w:pPr>
        <w:tabs>
          <w:tab w:val="num" w:pos="5340"/>
        </w:tabs>
        <w:ind w:left="5340" w:hanging="360"/>
      </w:pPr>
      <w:rPr>
        <w:rFonts w:cs="Times New Roman"/>
      </w:rPr>
    </w:lvl>
    <w:lvl w:ilvl="8" w:tplc="0405001B" w:tentative="1">
      <w:start w:val="1"/>
      <w:numFmt w:val="lowerRoman"/>
      <w:lvlText w:val="%9."/>
      <w:lvlJc w:val="right"/>
      <w:pPr>
        <w:tabs>
          <w:tab w:val="num" w:pos="6060"/>
        </w:tabs>
        <w:ind w:left="6060" w:hanging="180"/>
      </w:pPr>
      <w:rPr>
        <w:rFonts w:cs="Times New Roman"/>
      </w:rPr>
    </w:lvl>
  </w:abstractNum>
  <w:abstractNum w:abstractNumId="24">
    <w:nsid w:val="7D4F1F86"/>
    <w:multiLevelType w:val="hybridMultilevel"/>
    <w:tmpl w:val="1A18750C"/>
    <w:lvl w:ilvl="0" w:tplc="40240F26">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840"/>
        </w:tabs>
        <w:ind w:left="840" w:hanging="360"/>
      </w:pPr>
      <w:rPr>
        <w:rFonts w:cs="Times New Roman"/>
      </w:rPr>
    </w:lvl>
    <w:lvl w:ilvl="2" w:tplc="0405001B" w:tentative="1">
      <w:start w:val="1"/>
      <w:numFmt w:val="lowerRoman"/>
      <w:lvlText w:val="%3."/>
      <w:lvlJc w:val="right"/>
      <w:pPr>
        <w:tabs>
          <w:tab w:val="num" w:pos="1560"/>
        </w:tabs>
        <w:ind w:left="1560" w:hanging="180"/>
      </w:pPr>
      <w:rPr>
        <w:rFonts w:cs="Times New Roman"/>
      </w:rPr>
    </w:lvl>
    <w:lvl w:ilvl="3" w:tplc="0405000F" w:tentative="1">
      <w:start w:val="1"/>
      <w:numFmt w:val="decimal"/>
      <w:lvlText w:val="%4."/>
      <w:lvlJc w:val="left"/>
      <w:pPr>
        <w:tabs>
          <w:tab w:val="num" w:pos="2280"/>
        </w:tabs>
        <w:ind w:left="2280" w:hanging="360"/>
      </w:pPr>
      <w:rPr>
        <w:rFonts w:cs="Times New Roman"/>
      </w:rPr>
    </w:lvl>
    <w:lvl w:ilvl="4" w:tplc="04050019" w:tentative="1">
      <w:start w:val="1"/>
      <w:numFmt w:val="lowerLetter"/>
      <w:lvlText w:val="%5."/>
      <w:lvlJc w:val="left"/>
      <w:pPr>
        <w:tabs>
          <w:tab w:val="num" w:pos="3000"/>
        </w:tabs>
        <w:ind w:left="3000" w:hanging="360"/>
      </w:pPr>
      <w:rPr>
        <w:rFonts w:cs="Times New Roman"/>
      </w:rPr>
    </w:lvl>
    <w:lvl w:ilvl="5" w:tplc="0405001B" w:tentative="1">
      <w:start w:val="1"/>
      <w:numFmt w:val="lowerRoman"/>
      <w:lvlText w:val="%6."/>
      <w:lvlJc w:val="right"/>
      <w:pPr>
        <w:tabs>
          <w:tab w:val="num" w:pos="3720"/>
        </w:tabs>
        <w:ind w:left="3720" w:hanging="180"/>
      </w:pPr>
      <w:rPr>
        <w:rFonts w:cs="Times New Roman"/>
      </w:rPr>
    </w:lvl>
    <w:lvl w:ilvl="6" w:tplc="0405000F" w:tentative="1">
      <w:start w:val="1"/>
      <w:numFmt w:val="decimal"/>
      <w:lvlText w:val="%7."/>
      <w:lvlJc w:val="left"/>
      <w:pPr>
        <w:tabs>
          <w:tab w:val="num" w:pos="4440"/>
        </w:tabs>
        <w:ind w:left="4440" w:hanging="360"/>
      </w:pPr>
      <w:rPr>
        <w:rFonts w:cs="Times New Roman"/>
      </w:rPr>
    </w:lvl>
    <w:lvl w:ilvl="7" w:tplc="04050019" w:tentative="1">
      <w:start w:val="1"/>
      <w:numFmt w:val="lowerLetter"/>
      <w:lvlText w:val="%8."/>
      <w:lvlJc w:val="left"/>
      <w:pPr>
        <w:tabs>
          <w:tab w:val="num" w:pos="5160"/>
        </w:tabs>
        <w:ind w:left="5160" w:hanging="360"/>
      </w:pPr>
      <w:rPr>
        <w:rFonts w:cs="Times New Roman"/>
      </w:rPr>
    </w:lvl>
    <w:lvl w:ilvl="8" w:tplc="0405001B" w:tentative="1">
      <w:start w:val="1"/>
      <w:numFmt w:val="lowerRoman"/>
      <w:lvlText w:val="%9."/>
      <w:lvlJc w:val="right"/>
      <w:pPr>
        <w:tabs>
          <w:tab w:val="num" w:pos="5880"/>
        </w:tabs>
        <w:ind w:left="5880" w:hanging="180"/>
      </w:pPr>
      <w:rPr>
        <w:rFonts w:cs="Times New Roman"/>
      </w:rPr>
    </w:lvl>
  </w:abstractNum>
  <w:num w:numId="1">
    <w:abstractNumId w:val="1"/>
  </w:num>
  <w:num w:numId="2">
    <w:abstractNumId w:val="19"/>
  </w:num>
  <w:num w:numId="3">
    <w:abstractNumId w:val="5"/>
  </w:num>
  <w:num w:numId="4">
    <w:abstractNumId w:val="7"/>
  </w:num>
  <w:num w:numId="5">
    <w:abstractNumId w:val="18"/>
  </w:num>
  <w:num w:numId="6">
    <w:abstractNumId w:val="8"/>
  </w:num>
  <w:num w:numId="7">
    <w:abstractNumId w:val="11"/>
  </w:num>
  <w:num w:numId="8">
    <w:abstractNumId w:val="16"/>
  </w:num>
  <w:num w:numId="9">
    <w:abstractNumId w:val="13"/>
  </w:num>
  <w:num w:numId="10">
    <w:abstractNumId w:val="10"/>
  </w:num>
  <w:num w:numId="11">
    <w:abstractNumId w:val="22"/>
  </w:num>
  <w:num w:numId="12">
    <w:abstractNumId w:val="17"/>
  </w:num>
  <w:num w:numId="13">
    <w:abstractNumId w:val="12"/>
  </w:num>
  <w:num w:numId="14">
    <w:abstractNumId w:val="24"/>
  </w:num>
  <w:num w:numId="15">
    <w:abstractNumId w:val="21"/>
  </w:num>
  <w:num w:numId="16">
    <w:abstractNumId w:val="0"/>
  </w:num>
  <w:num w:numId="17">
    <w:abstractNumId w:val="9"/>
  </w:num>
  <w:num w:numId="18">
    <w:abstractNumId w:val="23"/>
  </w:num>
  <w:num w:numId="19">
    <w:abstractNumId w:val="3"/>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
  </w:num>
  <w:num w:numId="23">
    <w:abstractNumId w:val="14"/>
  </w:num>
  <w:num w:numId="24">
    <w:abstractNumId w:val="20"/>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658DA"/>
    <w:rsid w:val="000012FD"/>
    <w:rsid w:val="000235E6"/>
    <w:rsid w:val="00026ACB"/>
    <w:rsid w:val="00090814"/>
    <w:rsid w:val="00092E1A"/>
    <w:rsid w:val="000D0726"/>
    <w:rsid w:val="000E3826"/>
    <w:rsid w:val="000E72C1"/>
    <w:rsid w:val="00105431"/>
    <w:rsid w:val="00107E29"/>
    <w:rsid w:val="001159CA"/>
    <w:rsid w:val="00115F68"/>
    <w:rsid w:val="00117A68"/>
    <w:rsid w:val="0012181D"/>
    <w:rsid w:val="00193D69"/>
    <w:rsid w:val="001B534A"/>
    <w:rsid w:val="001E5701"/>
    <w:rsid w:val="00262875"/>
    <w:rsid w:val="0027500C"/>
    <w:rsid w:val="00281B9F"/>
    <w:rsid w:val="002858D7"/>
    <w:rsid w:val="002A3314"/>
    <w:rsid w:val="002F459D"/>
    <w:rsid w:val="00302702"/>
    <w:rsid w:val="00362F5B"/>
    <w:rsid w:val="003E28DE"/>
    <w:rsid w:val="00442232"/>
    <w:rsid w:val="004638FB"/>
    <w:rsid w:val="00475AA9"/>
    <w:rsid w:val="004A2059"/>
    <w:rsid w:val="004C50A2"/>
    <w:rsid w:val="004E6790"/>
    <w:rsid w:val="00516FF3"/>
    <w:rsid w:val="005468D1"/>
    <w:rsid w:val="00574524"/>
    <w:rsid w:val="00576174"/>
    <w:rsid w:val="005E6756"/>
    <w:rsid w:val="00630C89"/>
    <w:rsid w:val="00663B5A"/>
    <w:rsid w:val="00666BA0"/>
    <w:rsid w:val="006F23B3"/>
    <w:rsid w:val="00734EB3"/>
    <w:rsid w:val="00762210"/>
    <w:rsid w:val="007C0EC6"/>
    <w:rsid w:val="007D073F"/>
    <w:rsid w:val="00816CCE"/>
    <w:rsid w:val="008306D5"/>
    <w:rsid w:val="00857102"/>
    <w:rsid w:val="0089265E"/>
    <w:rsid w:val="008B0519"/>
    <w:rsid w:val="00913ACD"/>
    <w:rsid w:val="009359E3"/>
    <w:rsid w:val="009405EF"/>
    <w:rsid w:val="00942529"/>
    <w:rsid w:val="009A7ABD"/>
    <w:rsid w:val="00A76A3B"/>
    <w:rsid w:val="00A91C82"/>
    <w:rsid w:val="00A9442E"/>
    <w:rsid w:val="00AE1370"/>
    <w:rsid w:val="00AF72DD"/>
    <w:rsid w:val="00B07099"/>
    <w:rsid w:val="00B2089B"/>
    <w:rsid w:val="00B47B03"/>
    <w:rsid w:val="00B64EA5"/>
    <w:rsid w:val="00BC65A7"/>
    <w:rsid w:val="00BD0C19"/>
    <w:rsid w:val="00BD3075"/>
    <w:rsid w:val="00BD66C6"/>
    <w:rsid w:val="00C5128B"/>
    <w:rsid w:val="00C6112E"/>
    <w:rsid w:val="00C862DC"/>
    <w:rsid w:val="00C87E7E"/>
    <w:rsid w:val="00CE26A2"/>
    <w:rsid w:val="00D148F2"/>
    <w:rsid w:val="00D17431"/>
    <w:rsid w:val="00D33737"/>
    <w:rsid w:val="00D47215"/>
    <w:rsid w:val="00DD5CB2"/>
    <w:rsid w:val="00DF7925"/>
    <w:rsid w:val="00E55B2C"/>
    <w:rsid w:val="00E84715"/>
    <w:rsid w:val="00E9136D"/>
    <w:rsid w:val="00E93F4C"/>
    <w:rsid w:val="00ED19CC"/>
    <w:rsid w:val="00F17260"/>
    <w:rsid w:val="00F658DA"/>
    <w:rsid w:val="00F80048"/>
    <w:rsid w:val="00FC55CF"/>
    <w:rsid w:val="00FE77F9"/>
    <w:rsid w:val="00FF4CC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3ACD"/>
    <w:rPr>
      <w:sz w:val="20"/>
      <w:szCs w:val="20"/>
    </w:rPr>
  </w:style>
  <w:style w:type="paragraph" w:styleId="Nadpis1">
    <w:name w:val="heading 1"/>
    <w:basedOn w:val="Normln"/>
    <w:next w:val="Normln"/>
    <w:link w:val="Nadpis1Char"/>
    <w:uiPriority w:val="99"/>
    <w:qFormat/>
    <w:rsid w:val="00913ACD"/>
    <w:pPr>
      <w:keepNext/>
      <w:ind w:left="720"/>
      <w:jc w:val="both"/>
      <w:outlineLvl w:val="0"/>
    </w:pPr>
    <w:rPr>
      <w:rFonts w:ascii="Arial Narrow" w:hAnsi="Arial Narrow"/>
      <w:b/>
      <w:bCs/>
    </w:rPr>
  </w:style>
  <w:style w:type="paragraph" w:styleId="Nadpis2">
    <w:name w:val="heading 2"/>
    <w:basedOn w:val="Normln"/>
    <w:next w:val="Normln"/>
    <w:link w:val="Nadpis2Char"/>
    <w:uiPriority w:val="99"/>
    <w:qFormat/>
    <w:rsid w:val="00913ACD"/>
    <w:pPr>
      <w:keepNext/>
      <w:jc w:val="both"/>
      <w:outlineLvl w:val="1"/>
    </w:pPr>
    <w:rPr>
      <w:rFonts w:ascii="Arial Narrow" w:hAnsi="Arial Narrow"/>
      <w:b/>
      <w:bCs/>
    </w:rPr>
  </w:style>
  <w:style w:type="paragraph" w:styleId="Nadpis3">
    <w:name w:val="heading 3"/>
    <w:basedOn w:val="Normln"/>
    <w:next w:val="Normln"/>
    <w:link w:val="Nadpis3Char"/>
    <w:uiPriority w:val="99"/>
    <w:qFormat/>
    <w:rsid w:val="00913ACD"/>
    <w:pPr>
      <w:keepNext/>
      <w:jc w:val="center"/>
      <w:outlineLvl w:val="2"/>
    </w:pPr>
    <w:rPr>
      <w:rFonts w:ascii="Arial Narrow" w:hAnsi="Arial Narrow"/>
      <w:b/>
      <w:bCs/>
      <w:sz w:val="28"/>
    </w:rPr>
  </w:style>
  <w:style w:type="paragraph" w:styleId="Nadpis4">
    <w:name w:val="heading 4"/>
    <w:basedOn w:val="Normln"/>
    <w:next w:val="Normln"/>
    <w:link w:val="Nadpis4Char"/>
    <w:uiPriority w:val="99"/>
    <w:qFormat/>
    <w:rsid w:val="00913ACD"/>
    <w:pPr>
      <w:keepNext/>
      <w:jc w:val="center"/>
      <w:outlineLvl w:val="3"/>
    </w:pPr>
    <w:rPr>
      <w:rFonts w:ascii="Arial Narrow" w:hAnsi="Arial Narrow"/>
      <w:b/>
      <w:bCs/>
      <w:sz w:val="22"/>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F80048"/>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F80048"/>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F80048"/>
    <w:rPr>
      <w:rFonts w:ascii="Cambria" w:hAnsi="Cambria" w:cs="Times New Roman"/>
      <w:b/>
      <w:bCs/>
      <w:sz w:val="26"/>
      <w:szCs w:val="26"/>
    </w:rPr>
  </w:style>
  <w:style w:type="character" w:customStyle="1" w:styleId="Nadpis4Char">
    <w:name w:val="Nadpis 4 Char"/>
    <w:basedOn w:val="Standardnpsmoodstavce"/>
    <w:link w:val="Nadpis4"/>
    <w:uiPriority w:val="99"/>
    <w:semiHidden/>
    <w:locked/>
    <w:rsid w:val="00F80048"/>
    <w:rPr>
      <w:rFonts w:ascii="Calibri" w:hAnsi="Calibri" w:cs="Times New Roman"/>
      <w:b/>
      <w:bCs/>
      <w:sz w:val="28"/>
      <w:szCs w:val="28"/>
    </w:rPr>
  </w:style>
  <w:style w:type="paragraph" w:styleId="Zhlav">
    <w:name w:val="header"/>
    <w:basedOn w:val="Normln"/>
    <w:link w:val="ZhlavChar1"/>
    <w:rsid w:val="00913ACD"/>
    <w:pPr>
      <w:tabs>
        <w:tab w:val="center" w:pos="4536"/>
        <w:tab w:val="right" w:pos="9072"/>
      </w:tabs>
    </w:pPr>
  </w:style>
  <w:style w:type="character" w:customStyle="1" w:styleId="ZhlavChar1">
    <w:name w:val="Záhlaví Char1"/>
    <w:basedOn w:val="Standardnpsmoodstavce"/>
    <w:link w:val="Zhlav"/>
    <w:uiPriority w:val="99"/>
    <w:semiHidden/>
    <w:locked/>
    <w:rsid w:val="00F80048"/>
    <w:rPr>
      <w:rFonts w:cs="Times New Roman"/>
      <w:sz w:val="20"/>
      <w:szCs w:val="20"/>
    </w:rPr>
  </w:style>
  <w:style w:type="paragraph" w:styleId="Zpat">
    <w:name w:val="footer"/>
    <w:basedOn w:val="Normln"/>
    <w:link w:val="ZpatChar"/>
    <w:uiPriority w:val="99"/>
    <w:semiHidden/>
    <w:rsid w:val="00913ACD"/>
    <w:pPr>
      <w:tabs>
        <w:tab w:val="center" w:pos="4536"/>
        <w:tab w:val="right" w:pos="9072"/>
      </w:tabs>
    </w:pPr>
  </w:style>
  <w:style w:type="character" w:customStyle="1" w:styleId="ZpatChar">
    <w:name w:val="Zápatí Char"/>
    <w:basedOn w:val="Standardnpsmoodstavce"/>
    <w:link w:val="Zpat"/>
    <w:uiPriority w:val="99"/>
    <w:semiHidden/>
    <w:locked/>
    <w:rsid w:val="00F80048"/>
    <w:rPr>
      <w:rFonts w:cs="Times New Roman"/>
      <w:sz w:val="20"/>
      <w:szCs w:val="20"/>
    </w:rPr>
  </w:style>
  <w:style w:type="character" w:styleId="slostrnky">
    <w:name w:val="page number"/>
    <w:basedOn w:val="Standardnpsmoodstavce"/>
    <w:uiPriority w:val="99"/>
    <w:semiHidden/>
    <w:rsid w:val="00913ACD"/>
    <w:rPr>
      <w:rFonts w:cs="Times New Roman"/>
    </w:rPr>
  </w:style>
  <w:style w:type="character" w:styleId="Hypertextovodkaz">
    <w:name w:val="Hyperlink"/>
    <w:basedOn w:val="Standardnpsmoodstavce"/>
    <w:uiPriority w:val="99"/>
    <w:semiHidden/>
    <w:rsid w:val="00913ACD"/>
    <w:rPr>
      <w:rFonts w:cs="Times New Roman"/>
      <w:color w:val="0000FF"/>
      <w:u w:val="single"/>
    </w:rPr>
  </w:style>
  <w:style w:type="paragraph" w:styleId="Textbubliny">
    <w:name w:val="Balloon Text"/>
    <w:basedOn w:val="Normln"/>
    <w:link w:val="TextbublinyChar1"/>
    <w:uiPriority w:val="99"/>
    <w:rsid w:val="00913ACD"/>
    <w:rPr>
      <w:rFonts w:ascii="Tahoma" w:hAnsi="Tahoma" w:cs="Tahoma"/>
      <w:sz w:val="16"/>
      <w:szCs w:val="16"/>
    </w:rPr>
  </w:style>
  <w:style w:type="character" w:customStyle="1" w:styleId="TextbublinyChar1">
    <w:name w:val="Text bubliny Char1"/>
    <w:basedOn w:val="Standardnpsmoodstavce"/>
    <w:link w:val="Textbubliny"/>
    <w:uiPriority w:val="99"/>
    <w:semiHidden/>
    <w:locked/>
    <w:rsid w:val="00F80048"/>
    <w:rPr>
      <w:rFonts w:cs="Times New Roman"/>
      <w:sz w:val="2"/>
    </w:rPr>
  </w:style>
  <w:style w:type="character" w:customStyle="1" w:styleId="TextbublinyChar">
    <w:name w:val="Text bubliny Char"/>
    <w:uiPriority w:val="99"/>
    <w:rsid w:val="00913ACD"/>
    <w:rPr>
      <w:rFonts w:ascii="Tahoma" w:hAnsi="Tahoma"/>
      <w:sz w:val="16"/>
    </w:rPr>
  </w:style>
  <w:style w:type="paragraph" w:styleId="FormtovanvHTML">
    <w:name w:val="HTML Preformatted"/>
    <w:basedOn w:val="Normln"/>
    <w:link w:val="FormtovanvHTMLChar1"/>
    <w:uiPriority w:val="99"/>
    <w:semiHidden/>
    <w:rsid w:val="00913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rmtovanvHTMLChar1">
    <w:name w:val="Formátovaný v HTML Char1"/>
    <w:basedOn w:val="Standardnpsmoodstavce"/>
    <w:link w:val="FormtovanvHTML"/>
    <w:uiPriority w:val="99"/>
    <w:semiHidden/>
    <w:locked/>
    <w:rsid w:val="00F80048"/>
    <w:rPr>
      <w:rFonts w:ascii="Courier New" w:hAnsi="Courier New" w:cs="Courier New"/>
      <w:sz w:val="20"/>
      <w:szCs w:val="20"/>
    </w:rPr>
  </w:style>
  <w:style w:type="character" w:customStyle="1" w:styleId="FormtovanvHTMLChar">
    <w:name w:val="Formátovaný v HTML Char"/>
    <w:uiPriority w:val="99"/>
    <w:rsid w:val="00913ACD"/>
    <w:rPr>
      <w:rFonts w:ascii="Courier New" w:hAnsi="Courier New"/>
    </w:rPr>
  </w:style>
  <w:style w:type="character" w:customStyle="1" w:styleId="ZhlavChar">
    <w:name w:val="Záhlaví Char"/>
    <w:basedOn w:val="Standardnpsmoodstavce"/>
    <w:uiPriority w:val="99"/>
    <w:rsid w:val="00913ACD"/>
    <w:rPr>
      <w:rFonts w:cs="Times New Roman"/>
    </w:rPr>
  </w:style>
  <w:style w:type="paragraph" w:styleId="Zkladntext">
    <w:name w:val="Body Text"/>
    <w:basedOn w:val="Normln"/>
    <w:link w:val="ZkladntextChar"/>
    <w:uiPriority w:val="99"/>
    <w:semiHidden/>
    <w:rsid w:val="00913ACD"/>
    <w:pPr>
      <w:jc w:val="center"/>
    </w:pPr>
    <w:rPr>
      <w:rFonts w:ascii="Arial Narrow" w:hAnsi="Arial Narrow"/>
      <w:szCs w:val="16"/>
    </w:rPr>
  </w:style>
  <w:style w:type="character" w:customStyle="1" w:styleId="ZkladntextChar">
    <w:name w:val="Základní text Char"/>
    <w:basedOn w:val="Standardnpsmoodstavce"/>
    <w:link w:val="Zkladntext"/>
    <w:uiPriority w:val="99"/>
    <w:semiHidden/>
    <w:locked/>
    <w:rsid w:val="00F80048"/>
    <w:rPr>
      <w:rFonts w:cs="Times New Roman"/>
      <w:sz w:val="20"/>
      <w:szCs w:val="20"/>
    </w:rPr>
  </w:style>
  <w:style w:type="paragraph" w:styleId="Odstavecseseznamem">
    <w:name w:val="List Paragraph"/>
    <w:basedOn w:val="Normln"/>
    <w:uiPriority w:val="99"/>
    <w:qFormat/>
    <w:rsid w:val="00C5128B"/>
    <w:pPr>
      <w:ind w:left="720"/>
      <w:contextualSpacing/>
    </w:pPr>
  </w:style>
  <w:style w:type="paragraph" w:customStyle="1" w:styleId="Default">
    <w:name w:val="Default"/>
    <w:uiPriority w:val="99"/>
    <w:rsid w:val="00DF7925"/>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635136663">
      <w:marLeft w:val="0"/>
      <w:marRight w:val="0"/>
      <w:marTop w:val="0"/>
      <w:marBottom w:val="0"/>
      <w:divBdr>
        <w:top w:val="none" w:sz="0" w:space="0" w:color="auto"/>
        <w:left w:val="none" w:sz="0" w:space="0" w:color="auto"/>
        <w:bottom w:val="none" w:sz="0" w:space="0" w:color="auto"/>
        <w:right w:val="none" w:sz="0" w:space="0" w:color="auto"/>
      </w:divBdr>
    </w:div>
    <w:div w:id="6351366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6898</Words>
  <Characters>40705</Characters>
  <Application>Microsoft Office Word</Application>
  <DocSecurity>0</DocSecurity>
  <Lines>339</Lines>
  <Paragraphs>95</Paragraphs>
  <ScaleCrop>false</ScaleCrop>
  <HeadingPairs>
    <vt:vector size="2" baseType="variant">
      <vt:variant>
        <vt:lpstr>Název</vt:lpstr>
      </vt:variant>
      <vt:variant>
        <vt:i4>1</vt:i4>
      </vt:variant>
    </vt:vector>
  </HeadingPairs>
  <TitlesOfParts>
    <vt:vector size="1" baseType="lpstr">
      <vt:lpstr>Provozní řád MŠ</vt:lpstr>
    </vt:vector>
  </TitlesOfParts>
  <Company>KOCIAN</Company>
  <LinksUpToDate>false</LinksUpToDate>
  <CharactersWithSpaces>47508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Provozní řád MŠ</dc:title>
  <dc:creator>Kocián Jaroslav</dc:creator>
  <cp:lastModifiedBy>Admin</cp:lastModifiedBy>
  <cp:revision>6</cp:revision>
  <cp:lastPrinted>2020-10-02T04:32:00Z</cp:lastPrinted>
  <dcterms:created xsi:type="dcterms:W3CDTF">2020-10-01T20:01:00Z</dcterms:created>
  <dcterms:modified xsi:type="dcterms:W3CDTF">2020-10-02T04:32:00Z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0x010100873785E8A4301B47A2B5E243B50B7145</vt:lpwstr>
  </property>
</Properties>
</file>